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A14" w:rsidRPr="008A4A6F" w:rsidRDefault="006402A8" w:rsidP="008A4A6F">
      <w:pPr>
        <w:jc w:val="center"/>
        <w:rPr>
          <w:sz w:val="28"/>
          <w:szCs w:val="28"/>
        </w:rPr>
      </w:pPr>
      <w:r>
        <w:rPr>
          <w:noProof/>
          <w:sz w:val="28"/>
          <w:szCs w:val="28"/>
        </w:rPr>
        <w:drawing>
          <wp:inline distT="0" distB="0" distL="0" distR="0" wp14:anchorId="626111F3" wp14:editId="40FA71F1">
            <wp:extent cx="35147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581025"/>
                    </a:xfrm>
                    <a:prstGeom prst="rect">
                      <a:avLst/>
                    </a:prstGeom>
                    <a:noFill/>
                    <a:ln>
                      <a:noFill/>
                    </a:ln>
                  </pic:spPr>
                </pic:pic>
              </a:graphicData>
            </a:graphic>
          </wp:inline>
        </w:drawing>
      </w:r>
    </w:p>
    <w:p w:rsidR="00FC2A14" w:rsidRPr="008A4A6F" w:rsidRDefault="00FC2A14" w:rsidP="00672511">
      <w:pPr>
        <w:jc w:val="center"/>
        <w:rPr>
          <w:rFonts w:ascii="Segoe UI" w:hAnsi="Segoe UI" w:cs="Segoe UI"/>
          <w:b/>
          <w:sz w:val="28"/>
          <w:szCs w:val="28"/>
        </w:rPr>
      </w:pPr>
      <w:r w:rsidRPr="008A4A6F">
        <w:rPr>
          <w:rFonts w:ascii="Segoe UI" w:hAnsi="Segoe UI" w:cs="Segoe UI"/>
          <w:b/>
          <w:sz w:val="28"/>
          <w:szCs w:val="28"/>
        </w:rPr>
        <w:t xml:space="preserve">Prioritizing Indicators </w:t>
      </w:r>
      <w:r w:rsidR="00902853" w:rsidRPr="008A4A6F">
        <w:rPr>
          <w:rFonts w:ascii="Segoe UI" w:hAnsi="Segoe UI" w:cs="Segoe UI"/>
          <w:b/>
          <w:sz w:val="28"/>
          <w:szCs w:val="28"/>
        </w:rPr>
        <w:t xml:space="preserve">with </w:t>
      </w:r>
      <w:r w:rsidRPr="008A4A6F">
        <w:rPr>
          <w:rFonts w:ascii="Segoe UI" w:hAnsi="Segoe UI" w:cs="Segoe UI"/>
          <w:b/>
          <w:sz w:val="28"/>
          <w:szCs w:val="28"/>
        </w:rPr>
        <w:t>Your Community</w:t>
      </w:r>
    </w:p>
    <w:p w:rsidR="00FC2A14" w:rsidRPr="00E101A5" w:rsidRDefault="00FC2A14">
      <w:pPr>
        <w:rPr>
          <w:rFonts w:ascii="Segoe UI" w:hAnsi="Segoe UI" w:cs="Segoe UI"/>
        </w:rPr>
      </w:pPr>
      <w:r w:rsidRPr="00E101A5">
        <w:rPr>
          <w:rFonts w:ascii="Segoe UI" w:hAnsi="Segoe UI" w:cs="Segoe UI"/>
        </w:rPr>
        <w:t>Having completed your Community Health Assessment, you and your partners have become very familiar with your county’s population</w:t>
      </w:r>
      <w:r w:rsidR="008A4A6F">
        <w:rPr>
          <w:rFonts w:ascii="Segoe UI" w:hAnsi="Segoe UI" w:cs="Segoe UI"/>
        </w:rPr>
        <w:t>-</w:t>
      </w:r>
      <w:r w:rsidRPr="00E101A5">
        <w:rPr>
          <w:rFonts w:ascii="Segoe UI" w:hAnsi="Segoe UI" w:cs="Segoe UI"/>
        </w:rPr>
        <w:t xml:space="preserve">level data, which we will refer to as </w:t>
      </w:r>
      <w:r w:rsidRPr="00E101A5">
        <w:rPr>
          <w:rFonts w:ascii="Segoe UI" w:hAnsi="Segoe UI" w:cs="Segoe UI"/>
          <w:b/>
        </w:rPr>
        <w:t>indicators</w:t>
      </w:r>
      <w:r w:rsidRPr="00E101A5">
        <w:rPr>
          <w:rFonts w:ascii="Segoe UI" w:hAnsi="Segoe UI" w:cs="Segoe UI"/>
        </w:rPr>
        <w:t xml:space="preserve">.  An indicator is a measure that helps quantify the achievement of a result—the condition of well-being and the “end” you have in mind for your community. </w:t>
      </w:r>
    </w:p>
    <w:p w:rsidR="00C73FDB" w:rsidRDefault="00FC2A14">
      <w:pPr>
        <w:rPr>
          <w:rFonts w:ascii="Segoe UI" w:hAnsi="Segoe UI" w:cs="Segoe UI"/>
        </w:rPr>
      </w:pPr>
      <w:r w:rsidRPr="00E101A5">
        <w:rPr>
          <w:rFonts w:ascii="Segoe UI" w:hAnsi="Segoe UI" w:cs="Segoe UI"/>
          <w:b/>
          <w:u w:val="single"/>
        </w:rPr>
        <w:t>Create an indicator list</w:t>
      </w:r>
      <w:r w:rsidRPr="00E101A5">
        <w:rPr>
          <w:rFonts w:ascii="Segoe UI" w:hAnsi="Segoe UI" w:cs="Segoe UI"/>
          <w:b/>
        </w:rPr>
        <w:t xml:space="preserve"> </w:t>
      </w:r>
      <w:r w:rsidRPr="00E101A5">
        <w:rPr>
          <w:rFonts w:ascii="Segoe UI" w:hAnsi="Segoe UI" w:cs="Segoe UI"/>
        </w:rPr>
        <w:t xml:space="preserve">for each of your priority issues. </w:t>
      </w:r>
      <w:r>
        <w:rPr>
          <w:rFonts w:ascii="Segoe UI" w:hAnsi="Segoe UI" w:cs="Segoe UI"/>
        </w:rPr>
        <w:t xml:space="preserve"> </w:t>
      </w:r>
      <w:r w:rsidRPr="00E101A5">
        <w:rPr>
          <w:rFonts w:ascii="Segoe UI" w:hAnsi="Segoe UI" w:cs="Segoe UI"/>
        </w:rPr>
        <w:t xml:space="preserve">List </w:t>
      </w:r>
      <w:proofErr w:type="gramStart"/>
      <w:r w:rsidRPr="00E101A5">
        <w:rPr>
          <w:rFonts w:ascii="Segoe UI" w:hAnsi="Segoe UI" w:cs="Segoe UI"/>
        </w:rPr>
        <w:t>all of</w:t>
      </w:r>
      <w:proofErr w:type="gramEnd"/>
      <w:r w:rsidRPr="00E101A5">
        <w:rPr>
          <w:rFonts w:ascii="Segoe UI" w:hAnsi="Segoe UI" w:cs="Segoe UI"/>
        </w:rPr>
        <w:t xml:space="preserve"> the indicators that helped you reach your decision to make each issue a priority.  </w:t>
      </w:r>
      <w:r w:rsidR="008A4A6F">
        <w:rPr>
          <w:rFonts w:ascii="Segoe UI" w:hAnsi="Segoe UI" w:cs="Segoe UI"/>
        </w:rPr>
        <w:t>Include</w:t>
      </w:r>
      <w:r w:rsidR="00C73FDB">
        <w:rPr>
          <w:rFonts w:ascii="Segoe UI" w:hAnsi="Segoe UI" w:cs="Segoe UI"/>
        </w:rPr>
        <w:t xml:space="preserve"> the indicators that reflect risk factors related to your priority.  You can also brainstorm with your group, reflecting on the questions, “How else might we measure the result we have in mind</w:t>
      </w:r>
      <w:r w:rsidR="008A4A6F">
        <w:rPr>
          <w:rFonts w:ascii="Segoe UI" w:hAnsi="Segoe UI" w:cs="Segoe UI"/>
        </w:rPr>
        <w:t>,</w:t>
      </w:r>
      <w:r w:rsidR="00C73FDB">
        <w:rPr>
          <w:rFonts w:ascii="Segoe UI" w:hAnsi="Segoe UI" w:cs="Segoe UI"/>
        </w:rPr>
        <w:t xml:space="preserve"> and how we envision experiencing that result?”</w:t>
      </w:r>
    </w:p>
    <w:p w:rsidR="00FC2A14" w:rsidRPr="00355944" w:rsidRDefault="00FC2A14">
      <w:pPr>
        <w:rPr>
          <w:rFonts w:ascii="Segoe UI" w:hAnsi="Segoe UI" w:cs="Segoe UI"/>
        </w:rPr>
      </w:pPr>
      <w:r w:rsidRPr="00355944">
        <w:rPr>
          <w:rFonts w:ascii="Segoe UI" w:hAnsi="Segoe UI" w:cs="Segoe UI"/>
          <w:b/>
          <w:u w:val="single"/>
        </w:rPr>
        <w:t>Prioritize your list</w:t>
      </w:r>
      <w:r w:rsidRPr="00355944">
        <w:rPr>
          <w:rFonts w:ascii="Segoe UI" w:hAnsi="Segoe UI" w:cs="Segoe UI"/>
        </w:rPr>
        <w:t xml:space="preserve">. </w:t>
      </w:r>
      <w:r w:rsidR="00C73FDB">
        <w:rPr>
          <w:rFonts w:ascii="Segoe UI" w:hAnsi="Segoe UI" w:cs="Segoe UI"/>
        </w:rPr>
        <w:t>I</w:t>
      </w:r>
      <w:r w:rsidRPr="00355944">
        <w:rPr>
          <w:rFonts w:ascii="Segoe UI" w:hAnsi="Segoe UI" w:cs="Segoe UI"/>
        </w:rPr>
        <w:t xml:space="preserve">t is important to prioritize your indicator list to </w:t>
      </w:r>
      <w:r w:rsidR="00C73FDB">
        <w:rPr>
          <w:rFonts w:ascii="Segoe UI" w:hAnsi="Segoe UI" w:cs="Segoe UI"/>
        </w:rPr>
        <w:t>1 to</w:t>
      </w:r>
      <w:r w:rsidRPr="00355944">
        <w:rPr>
          <w:rFonts w:ascii="Segoe UI" w:hAnsi="Segoe UI" w:cs="Segoe UI"/>
        </w:rPr>
        <w:t xml:space="preserve"> 3 </w:t>
      </w:r>
      <w:r w:rsidR="00C73FDB">
        <w:rPr>
          <w:rFonts w:ascii="Segoe UI" w:hAnsi="Segoe UI" w:cs="Segoe UI"/>
        </w:rPr>
        <w:t>(no more than 5) ind</w:t>
      </w:r>
      <w:r w:rsidRPr="00355944">
        <w:rPr>
          <w:rFonts w:ascii="Segoe UI" w:hAnsi="Segoe UI" w:cs="Segoe UI"/>
        </w:rPr>
        <w:t xml:space="preserve">icators that speak the most to the changes you wish to see and experience in your community.  </w:t>
      </w:r>
      <w:r w:rsidR="00C73FDB">
        <w:rPr>
          <w:rFonts w:ascii="Segoe UI" w:hAnsi="Segoe UI" w:cs="Segoe UI"/>
        </w:rPr>
        <w:t xml:space="preserve">These will be your “headline indictors,” </w:t>
      </w:r>
      <w:r w:rsidR="008A4A6F">
        <w:rPr>
          <w:rFonts w:ascii="Segoe UI" w:hAnsi="Segoe UI" w:cs="Segoe UI"/>
        </w:rPr>
        <w:t xml:space="preserve">or </w:t>
      </w:r>
      <w:r w:rsidR="00C73FDB">
        <w:rPr>
          <w:rFonts w:ascii="Segoe UI" w:hAnsi="Segoe UI" w:cs="Segoe UI"/>
        </w:rPr>
        <w:t>the measure</w:t>
      </w:r>
      <w:r w:rsidR="008A4A6F">
        <w:rPr>
          <w:rFonts w:ascii="Segoe UI" w:hAnsi="Segoe UI" w:cs="Segoe UI"/>
        </w:rPr>
        <w:t>s</w:t>
      </w:r>
      <w:r w:rsidR="00C73FDB">
        <w:rPr>
          <w:rFonts w:ascii="Segoe UI" w:hAnsi="Segoe UI" w:cs="Segoe UI"/>
        </w:rPr>
        <w:t xml:space="preserve"> that you collectively watch over time.</w:t>
      </w:r>
    </w:p>
    <w:p w:rsidR="008A4A6F" w:rsidRDefault="00FC2A14" w:rsidP="008A4A6F">
      <w:pPr>
        <w:rPr>
          <w:rFonts w:ascii="Segoe UI" w:hAnsi="Segoe UI" w:cs="Segoe UI"/>
        </w:rPr>
      </w:pPr>
      <w:r w:rsidRPr="00355944">
        <w:rPr>
          <w:rFonts w:ascii="Segoe UI" w:hAnsi="Segoe UI" w:cs="Segoe UI"/>
        </w:rPr>
        <w:t>The following three criteria are good starting points for choosing indicators (see p. 55 in</w:t>
      </w:r>
      <w:r w:rsidR="00C73FDB">
        <w:rPr>
          <w:rFonts w:ascii="Segoe UI" w:hAnsi="Segoe UI" w:cs="Segoe UI"/>
        </w:rPr>
        <w:t xml:space="preserve"> the</w:t>
      </w:r>
      <w:r w:rsidRPr="00355944">
        <w:rPr>
          <w:rFonts w:ascii="Segoe UI" w:hAnsi="Segoe UI" w:cs="Segoe UI"/>
        </w:rPr>
        <w:t xml:space="preserve"> </w:t>
      </w:r>
      <w:r w:rsidRPr="00355944">
        <w:rPr>
          <w:rFonts w:ascii="Segoe UI" w:hAnsi="Segoe UI" w:cs="Segoe UI"/>
          <w:i/>
        </w:rPr>
        <w:t>Trying Hard Is Not Good Enough</w:t>
      </w:r>
      <w:r w:rsidRPr="00355944">
        <w:rPr>
          <w:rFonts w:ascii="Segoe UI" w:hAnsi="Segoe UI" w:cs="Segoe UI"/>
        </w:rPr>
        <w:t xml:space="preserve"> </w:t>
      </w:r>
      <w:r w:rsidR="00C73FDB">
        <w:rPr>
          <w:rFonts w:ascii="Segoe UI" w:hAnsi="Segoe UI" w:cs="Segoe UI"/>
        </w:rPr>
        <w:t xml:space="preserve">by Mark Friedman </w:t>
      </w:r>
      <w:r w:rsidRPr="00355944">
        <w:rPr>
          <w:rFonts w:ascii="Segoe UI" w:hAnsi="Segoe UI" w:cs="Segoe UI"/>
        </w:rPr>
        <w:t xml:space="preserve">for </w:t>
      </w:r>
      <w:r w:rsidR="00C73FDB">
        <w:rPr>
          <w:rFonts w:ascii="Segoe UI" w:hAnsi="Segoe UI" w:cs="Segoe UI"/>
        </w:rPr>
        <w:t xml:space="preserve">a </w:t>
      </w:r>
      <w:r w:rsidRPr="00355944">
        <w:rPr>
          <w:rFonts w:ascii="Segoe UI" w:hAnsi="Segoe UI" w:cs="Segoe UI"/>
        </w:rPr>
        <w:t>more detailed description):</w:t>
      </w:r>
      <w:r w:rsidR="008A4A6F">
        <w:rPr>
          <w:rFonts w:ascii="Segoe UI" w:hAnsi="Segoe UI" w:cs="Segoe UI"/>
        </w:rPr>
        <w:t xml:space="preserve"> </w:t>
      </w:r>
    </w:p>
    <w:p w:rsidR="00FC2A14" w:rsidRPr="008A4A6F" w:rsidRDefault="00FC2A14" w:rsidP="008A4A6F">
      <w:pPr>
        <w:pStyle w:val="ListParagraph"/>
        <w:numPr>
          <w:ilvl w:val="0"/>
          <w:numId w:val="1"/>
        </w:numPr>
        <w:rPr>
          <w:rFonts w:ascii="Segoe UI" w:hAnsi="Segoe UI" w:cs="Segoe UI"/>
        </w:rPr>
      </w:pPr>
      <w:r w:rsidRPr="008A4A6F">
        <w:rPr>
          <w:rFonts w:ascii="Segoe UI" w:hAnsi="Segoe UI" w:cs="Segoe UI"/>
          <w:b/>
        </w:rPr>
        <w:t>Communication Power</w:t>
      </w:r>
      <w:r w:rsidRPr="008A4A6F">
        <w:rPr>
          <w:rFonts w:ascii="Segoe UI" w:hAnsi="Segoe UI" w:cs="Segoe UI"/>
        </w:rPr>
        <w:t>— can be understood by a broad and diverse audience. Common sense and compelling.</w:t>
      </w:r>
    </w:p>
    <w:p w:rsidR="00FC2A14" w:rsidRPr="00355944" w:rsidRDefault="00FC2A14" w:rsidP="005346F7">
      <w:pPr>
        <w:pStyle w:val="ListParagraph"/>
        <w:numPr>
          <w:ilvl w:val="0"/>
          <w:numId w:val="1"/>
        </w:numPr>
        <w:spacing w:after="0"/>
        <w:rPr>
          <w:rFonts w:ascii="Segoe UI" w:hAnsi="Segoe UI" w:cs="Segoe UI"/>
        </w:rPr>
      </w:pPr>
      <w:r w:rsidRPr="00355944">
        <w:rPr>
          <w:rFonts w:ascii="Segoe UI" w:hAnsi="Segoe UI" w:cs="Segoe UI"/>
          <w:b/>
        </w:rPr>
        <w:t>Proxy Power</w:t>
      </w:r>
      <w:r w:rsidRPr="00355944">
        <w:rPr>
          <w:rFonts w:ascii="Segoe UI" w:hAnsi="Segoe UI" w:cs="Segoe UI"/>
        </w:rPr>
        <w:t xml:space="preserve"> –something of central importance to the result.  Can this measure represent a plain language statement of well-being? Can it represent lots of other indicators that are likely </w:t>
      </w:r>
      <w:r w:rsidR="008A4A6F">
        <w:rPr>
          <w:rFonts w:ascii="Segoe UI" w:hAnsi="Segoe UI" w:cs="Segoe UI"/>
        </w:rPr>
        <w:t xml:space="preserve">to </w:t>
      </w:r>
      <w:r w:rsidRPr="00355944">
        <w:rPr>
          <w:rFonts w:ascii="Segoe UI" w:hAnsi="Segoe UI" w:cs="Segoe UI"/>
        </w:rPr>
        <w:t>move together in the same direction?</w:t>
      </w:r>
    </w:p>
    <w:p w:rsidR="00FC2A14" w:rsidRPr="00355944" w:rsidRDefault="00FC2A14" w:rsidP="005346F7">
      <w:pPr>
        <w:pStyle w:val="ListParagraph"/>
        <w:numPr>
          <w:ilvl w:val="0"/>
          <w:numId w:val="1"/>
        </w:numPr>
        <w:spacing w:after="0"/>
        <w:rPr>
          <w:rFonts w:ascii="Segoe UI" w:hAnsi="Segoe UI" w:cs="Segoe UI"/>
        </w:rPr>
      </w:pPr>
      <w:r w:rsidRPr="00355944">
        <w:rPr>
          <w:rFonts w:ascii="Segoe UI" w:hAnsi="Segoe UI" w:cs="Segoe UI"/>
          <w:b/>
        </w:rPr>
        <w:t>Data Power</w:t>
      </w:r>
      <w:r w:rsidRPr="00355944">
        <w:rPr>
          <w:rFonts w:ascii="Segoe UI" w:hAnsi="Segoe UI" w:cs="Segoe UI"/>
        </w:rPr>
        <w:t>— do we have quality data on a timely basis? Annually? Is it credible in our county? Can comparisons be made to state or national data?</w:t>
      </w:r>
    </w:p>
    <w:p w:rsidR="00FC2A14" w:rsidRPr="00355944" w:rsidRDefault="00FC2A14" w:rsidP="00AD5DBD">
      <w:pPr>
        <w:pStyle w:val="ListParagraph"/>
        <w:spacing w:after="0"/>
        <w:rPr>
          <w:rFonts w:ascii="Segoe UI" w:hAnsi="Segoe UI" w:cs="Segoe UI"/>
        </w:rPr>
      </w:pPr>
    </w:p>
    <w:p w:rsidR="00FC2A14" w:rsidRPr="00355944" w:rsidRDefault="00FC2A14" w:rsidP="00055216">
      <w:pPr>
        <w:rPr>
          <w:rFonts w:ascii="Segoe UI" w:hAnsi="Segoe UI" w:cs="Segoe UI"/>
        </w:rPr>
      </w:pPr>
      <w:r w:rsidRPr="008A4A6F">
        <w:rPr>
          <w:rFonts w:ascii="Segoe UI" w:hAnsi="Segoe UI" w:cs="Segoe UI"/>
          <w:b/>
          <w:u w:val="single"/>
        </w:rPr>
        <w:t>Use dot-voting</w:t>
      </w:r>
      <w:r w:rsidRPr="008A4A6F">
        <w:rPr>
          <w:rFonts w:ascii="Segoe UI" w:hAnsi="Segoe UI" w:cs="Segoe UI"/>
          <w:u w:val="single"/>
        </w:rPr>
        <w:t>.</w:t>
      </w:r>
      <w:r w:rsidRPr="00355944">
        <w:rPr>
          <w:rFonts w:ascii="Segoe UI" w:hAnsi="Segoe UI" w:cs="Segoe UI"/>
        </w:rPr>
        <w:t xml:space="preserve"> A simple dot-voting technique can be used to rate an indicator based on these criteria.  Use 3 different colors of dot stickers, each one representing one of the 3 criteria, e.g. green for communication power, yellow for proxy power and blue for data power.  Give each participant 2 or 3 </w:t>
      </w:r>
      <w:r w:rsidR="00D7733F">
        <w:rPr>
          <w:rFonts w:ascii="Segoe UI" w:hAnsi="Segoe UI" w:cs="Segoe UI"/>
        </w:rPr>
        <w:t xml:space="preserve">dot stickers </w:t>
      </w:r>
      <w:r w:rsidRPr="00355944">
        <w:rPr>
          <w:rFonts w:ascii="Segoe UI" w:hAnsi="Segoe UI" w:cs="Segoe UI"/>
        </w:rPr>
        <w:t xml:space="preserve">of each color—use your judgement, based on the number of people voting.  Use the following </w:t>
      </w:r>
      <w:r w:rsidR="00C73FDB">
        <w:rPr>
          <w:rFonts w:ascii="Segoe UI" w:hAnsi="Segoe UI" w:cs="Segoe UI"/>
        </w:rPr>
        <w:t>script as a guide for your team:</w:t>
      </w:r>
    </w:p>
    <w:p w:rsidR="00FC2A14" w:rsidRPr="00355944" w:rsidRDefault="00FC2A14" w:rsidP="00055216">
      <w:pPr>
        <w:pStyle w:val="ListParagraph"/>
        <w:numPr>
          <w:ilvl w:val="0"/>
          <w:numId w:val="3"/>
        </w:numPr>
        <w:rPr>
          <w:rFonts w:ascii="Segoe UI" w:hAnsi="Segoe UI" w:cs="Segoe UI"/>
        </w:rPr>
      </w:pPr>
      <w:r w:rsidRPr="00355944">
        <w:rPr>
          <w:rFonts w:ascii="Segoe UI" w:hAnsi="Segoe UI" w:cs="Segoe UI"/>
        </w:rPr>
        <w:t xml:space="preserve">Use your green dots to vote for the indicators that have the most </w:t>
      </w:r>
      <w:r w:rsidRPr="00355944">
        <w:rPr>
          <w:rFonts w:ascii="Segoe UI" w:hAnsi="Segoe UI" w:cs="Segoe UI"/>
          <w:b/>
          <w:i/>
        </w:rPr>
        <w:t>communication power</w:t>
      </w:r>
      <w:r w:rsidRPr="00355944">
        <w:rPr>
          <w:rFonts w:ascii="Segoe UI" w:hAnsi="Segoe UI" w:cs="Segoe UI"/>
        </w:rPr>
        <w:t>, meaning it is easy to understand by most people in our community and is attention</w:t>
      </w:r>
      <w:r w:rsidR="00D7733F">
        <w:rPr>
          <w:rFonts w:ascii="Segoe UI" w:hAnsi="Segoe UI" w:cs="Segoe UI"/>
        </w:rPr>
        <w:t>-</w:t>
      </w:r>
      <w:r w:rsidRPr="00355944">
        <w:rPr>
          <w:rFonts w:ascii="Segoe UI" w:hAnsi="Segoe UI" w:cs="Segoe UI"/>
        </w:rPr>
        <w:t>g</w:t>
      </w:r>
      <w:r w:rsidR="00D7733F">
        <w:rPr>
          <w:rFonts w:ascii="Segoe UI" w:hAnsi="Segoe UI" w:cs="Segoe UI"/>
        </w:rPr>
        <w:t>rabbing</w:t>
      </w:r>
      <w:r w:rsidRPr="00355944">
        <w:rPr>
          <w:rFonts w:ascii="Segoe UI" w:hAnsi="Segoe UI" w:cs="Segoe UI"/>
        </w:rPr>
        <w:t xml:space="preserve"> or compelling.  Only use one dot per indicator; do not double or triple your vote.  You do not have to use </w:t>
      </w:r>
      <w:proofErr w:type="gramStart"/>
      <w:r w:rsidRPr="00355944">
        <w:rPr>
          <w:rFonts w:ascii="Segoe UI" w:hAnsi="Segoe UI" w:cs="Segoe UI"/>
        </w:rPr>
        <w:t>all of</w:t>
      </w:r>
      <w:proofErr w:type="gramEnd"/>
      <w:r w:rsidRPr="00355944">
        <w:rPr>
          <w:rFonts w:ascii="Segoe UI" w:hAnsi="Segoe UI" w:cs="Segoe UI"/>
        </w:rPr>
        <w:t xml:space="preserve"> your dots </w:t>
      </w:r>
      <w:r w:rsidRPr="00355944">
        <w:rPr>
          <w:rFonts w:ascii="Segoe UI" w:hAnsi="Segoe UI" w:cs="Segoe UI"/>
        </w:rPr>
        <w:lastRenderedPageBreak/>
        <w:t xml:space="preserve">(i.e. if you only see one indicator that has strong communication power, only vote for that one, one time and keep the other dots). </w:t>
      </w:r>
      <w:r w:rsidRPr="00D7733F">
        <w:rPr>
          <w:rFonts w:ascii="Segoe UI" w:hAnsi="Segoe UI" w:cs="Segoe UI"/>
          <w:i/>
        </w:rPr>
        <w:t>[Then allow people time to get up and complete this round of voting]</w:t>
      </w:r>
    </w:p>
    <w:p w:rsidR="00FC2A14" w:rsidRPr="00355944" w:rsidRDefault="008A4A6F" w:rsidP="00044EA5">
      <w:pPr>
        <w:pStyle w:val="ListParagraph"/>
        <w:numPr>
          <w:ilvl w:val="0"/>
          <w:numId w:val="3"/>
        </w:numPr>
        <w:rPr>
          <w:rFonts w:ascii="Segoe UI" w:hAnsi="Segoe UI" w:cs="Segoe UI"/>
        </w:rPr>
      </w:pPr>
      <w:r>
        <w:rPr>
          <w:rFonts w:ascii="Segoe UI" w:hAnsi="Segoe UI" w:cs="Segoe UI"/>
          <w:b/>
          <w:noProof/>
        </w:rPr>
        <w:drawing>
          <wp:anchor distT="0" distB="0" distL="114300" distR="114300" simplePos="0" relativeHeight="251658240" behindDoc="0" locked="0" layoutInCell="1" allowOverlap="1">
            <wp:simplePos x="0" y="0"/>
            <wp:positionH relativeFrom="column">
              <wp:posOffset>2162175</wp:posOffset>
            </wp:positionH>
            <wp:positionV relativeFrom="paragraph">
              <wp:posOffset>470535</wp:posOffset>
            </wp:positionV>
            <wp:extent cx="4617085" cy="2838450"/>
            <wp:effectExtent l="0" t="0" r="0" b="0"/>
            <wp:wrapSquare wrapText="bothSides"/>
            <wp:docPr id="3" name="Picture 3"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t voting 2.JPG"/>
                    <pic:cNvPicPr/>
                  </pic:nvPicPr>
                  <pic:blipFill>
                    <a:blip r:embed="rId8"/>
                    <a:stretch>
                      <a:fillRect/>
                    </a:stretch>
                  </pic:blipFill>
                  <pic:spPr>
                    <a:xfrm>
                      <a:off x="0" y="0"/>
                      <a:ext cx="4617085" cy="2838450"/>
                    </a:xfrm>
                    <a:prstGeom prst="rect">
                      <a:avLst/>
                    </a:prstGeom>
                  </pic:spPr>
                </pic:pic>
              </a:graphicData>
            </a:graphic>
            <wp14:sizeRelH relativeFrom="margin">
              <wp14:pctWidth>0</wp14:pctWidth>
            </wp14:sizeRelH>
            <wp14:sizeRelV relativeFrom="margin">
              <wp14:pctHeight>0</wp14:pctHeight>
            </wp14:sizeRelV>
          </wp:anchor>
        </w:drawing>
      </w:r>
      <w:r w:rsidR="00FC2A14" w:rsidRPr="00355944">
        <w:rPr>
          <w:rFonts w:ascii="Segoe UI" w:hAnsi="Segoe UI" w:cs="Segoe UI"/>
        </w:rPr>
        <w:t xml:space="preserve">Use your yellow dots to vote for the indicators that have the most </w:t>
      </w:r>
      <w:r w:rsidR="00FC2A14" w:rsidRPr="00355944">
        <w:rPr>
          <w:rFonts w:ascii="Segoe UI" w:hAnsi="Segoe UI" w:cs="Segoe UI"/>
          <w:b/>
          <w:i/>
        </w:rPr>
        <w:t>proxy power</w:t>
      </w:r>
      <w:r w:rsidR="00D7733F">
        <w:rPr>
          <w:rFonts w:ascii="Segoe UI" w:hAnsi="Segoe UI" w:cs="Segoe UI"/>
          <w:b/>
          <w:i/>
        </w:rPr>
        <w:t>,</w:t>
      </w:r>
      <w:r w:rsidR="00FC2A14" w:rsidRPr="00355944">
        <w:rPr>
          <w:rFonts w:ascii="Segoe UI" w:hAnsi="Segoe UI" w:cs="Segoe UI"/>
        </w:rPr>
        <w:t xml:space="preserve"> meaning it is of central importance to and representative of the result.  It may also be a good representative of a grouping of indicators that are likely to move together.  </w:t>
      </w:r>
      <w:r w:rsidR="00FC2A14" w:rsidRPr="00D7733F">
        <w:rPr>
          <w:rFonts w:ascii="Segoe UI" w:hAnsi="Segoe UI" w:cs="Segoe UI"/>
          <w:i/>
        </w:rPr>
        <w:t>[continue instructions from #1 starting with, “Use only one dot…”]</w:t>
      </w:r>
    </w:p>
    <w:p w:rsidR="00FC2A14" w:rsidRPr="00355944" w:rsidRDefault="00FC2A14" w:rsidP="00FA6029">
      <w:pPr>
        <w:pStyle w:val="ListParagraph"/>
        <w:numPr>
          <w:ilvl w:val="0"/>
          <w:numId w:val="3"/>
        </w:numPr>
        <w:rPr>
          <w:rFonts w:ascii="Segoe UI" w:hAnsi="Segoe UI" w:cs="Segoe UI"/>
          <w:i/>
        </w:rPr>
      </w:pPr>
      <w:r w:rsidRPr="00355944">
        <w:rPr>
          <w:rFonts w:ascii="Segoe UI" w:hAnsi="Segoe UI" w:cs="Segoe UI"/>
        </w:rPr>
        <w:t xml:space="preserve">Use your blue dots to vote for the indicators that have the strongest </w:t>
      </w:r>
      <w:r w:rsidRPr="00355944">
        <w:rPr>
          <w:rFonts w:ascii="Segoe UI" w:hAnsi="Segoe UI" w:cs="Segoe UI"/>
          <w:b/>
          <w:i/>
        </w:rPr>
        <w:t>data power</w:t>
      </w:r>
      <w:r w:rsidRPr="00355944">
        <w:rPr>
          <w:rFonts w:ascii="Segoe UI" w:hAnsi="Segoe UI" w:cs="Segoe UI"/>
        </w:rPr>
        <w:t xml:space="preserve">, meaning it is quality data that we have access to on a timely basis that is relevant to our county and can compare against state and national data. </w:t>
      </w:r>
      <w:r w:rsidRPr="00D7733F">
        <w:rPr>
          <w:rFonts w:ascii="Segoe UI" w:hAnsi="Segoe UI" w:cs="Segoe UI"/>
          <w:i/>
        </w:rPr>
        <w:t>[continue instructions from #1 starting with, “Use only one dot…”]</w:t>
      </w:r>
    </w:p>
    <w:p w:rsidR="00FC2A14" w:rsidRPr="00355944" w:rsidRDefault="00FC2A14" w:rsidP="0001515E">
      <w:pPr>
        <w:rPr>
          <w:rFonts w:ascii="Segoe UI" w:hAnsi="Segoe UI" w:cs="Segoe UI"/>
        </w:rPr>
      </w:pPr>
      <w:r w:rsidRPr="00355944">
        <w:rPr>
          <w:rFonts w:ascii="Segoe UI" w:hAnsi="Segoe UI" w:cs="Segoe UI"/>
        </w:rPr>
        <w:t xml:space="preserve">If you have indicators that are ranked high in all three categories, then you have an excellent indicator to use to get started on moving from talk to action toward your desired result.  Also, an indicator with a high ranking in all three categories will likely resonate for your community.  If none of your indicators rank high on all three categories, then </w:t>
      </w:r>
      <w:r w:rsidR="00C73FDB">
        <w:rPr>
          <w:rFonts w:ascii="Segoe UI" w:hAnsi="Segoe UI" w:cs="Segoe UI"/>
        </w:rPr>
        <w:t>s</w:t>
      </w:r>
      <w:r w:rsidRPr="00355944">
        <w:rPr>
          <w:rFonts w:ascii="Segoe UI" w:hAnsi="Segoe UI" w:cs="Segoe UI"/>
        </w:rPr>
        <w:t>tart with the best of what you have</w:t>
      </w:r>
      <w:r w:rsidR="00C73FDB">
        <w:rPr>
          <w:rFonts w:ascii="Segoe UI" w:hAnsi="Segoe UI" w:cs="Segoe UI"/>
        </w:rPr>
        <w:t>.</w:t>
      </w:r>
      <w:r w:rsidRPr="00355944">
        <w:rPr>
          <w:rFonts w:ascii="Segoe UI" w:hAnsi="Segoe UI" w:cs="Segoe UI"/>
        </w:rPr>
        <w:t xml:space="preserve"> </w:t>
      </w:r>
      <w:r w:rsidR="00C73FDB">
        <w:rPr>
          <w:rFonts w:ascii="Segoe UI" w:hAnsi="Segoe UI" w:cs="Segoe UI"/>
        </w:rPr>
        <w:t>I</w:t>
      </w:r>
      <w:r w:rsidRPr="00355944">
        <w:rPr>
          <w:rFonts w:ascii="Segoe UI" w:hAnsi="Segoe UI" w:cs="Segoe UI"/>
        </w:rPr>
        <w:t>n addition to headline indicators, this prioritization process helps you identify:</w:t>
      </w:r>
    </w:p>
    <w:p w:rsidR="00FC2A14" w:rsidRPr="00355944" w:rsidRDefault="00FC2A14" w:rsidP="0001515E">
      <w:pPr>
        <w:pStyle w:val="ListParagraph"/>
        <w:numPr>
          <w:ilvl w:val="0"/>
          <w:numId w:val="4"/>
        </w:numPr>
        <w:tabs>
          <w:tab w:val="left" w:pos="720"/>
        </w:tabs>
        <w:ind w:left="720"/>
        <w:rPr>
          <w:rFonts w:ascii="Segoe UI" w:hAnsi="Segoe UI" w:cs="Segoe UI"/>
        </w:rPr>
      </w:pPr>
      <w:r w:rsidRPr="00355944">
        <w:rPr>
          <w:rFonts w:ascii="Segoe UI" w:hAnsi="Segoe UI" w:cs="Segoe UI"/>
          <w:u w:val="single"/>
        </w:rPr>
        <w:t>Secondary Indicators</w:t>
      </w:r>
      <w:r w:rsidRPr="00355944">
        <w:rPr>
          <w:rFonts w:ascii="Segoe UI" w:hAnsi="Segoe UI" w:cs="Segoe UI"/>
        </w:rPr>
        <w:t xml:space="preserve">:  any other measures for which there is good data.  These data are still a valuable part of the “Story Behind the Curve” in your e-CHIP.  </w:t>
      </w:r>
    </w:p>
    <w:p w:rsidR="00FC2A14" w:rsidRPr="00355944" w:rsidRDefault="00FC2A14" w:rsidP="0001515E">
      <w:pPr>
        <w:pStyle w:val="ListParagraph"/>
        <w:numPr>
          <w:ilvl w:val="0"/>
          <w:numId w:val="4"/>
        </w:numPr>
        <w:tabs>
          <w:tab w:val="left" w:pos="720"/>
        </w:tabs>
        <w:ind w:left="720"/>
        <w:rPr>
          <w:rFonts w:ascii="Segoe UI" w:hAnsi="Segoe UI" w:cs="Segoe UI"/>
        </w:rPr>
      </w:pPr>
      <w:r w:rsidRPr="00355944">
        <w:rPr>
          <w:rFonts w:ascii="Segoe UI" w:hAnsi="Segoe UI" w:cs="Segoe UI"/>
          <w:u w:val="single"/>
        </w:rPr>
        <w:t>Data Development Agenda</w:t>
      </w:r>
      <w:r w:rsidRPr="00355944">
        <w:rPr>
          <w:rFonts w:ascii="Segoe UI" w:hAnsi="Segoe UI" w:cs="Segoe UI"/>
        </w:rPr>
        <w:t xml:space="preserve">:  your priorities for new and improved data.  You can starting working to develop new and better data, while moving forward with getting from talk to action based on the best data you currently have.  </w:t>
      </w:r>
    </w:p>
    <w:p w:rsidR="00FC2A14" w:rsidRPr="00355944" w:rsidRDefault="00FC2A14" w:rsidP="00771571">
      <w:pPr>
        <w:jc w:val="center"/>
        <w:rPr>
          <w:rFonts w:ascii="Segoe UI" w:hAnsi="Segoe UI" w:cs="Segoe UI"/>
        </w:rPr>
      </w:pPr>
    </w:p>
    <w:p w:rsidR="00C73FDB" w:rsidRDefault="00C73FDB" w:rsidP="00771571">
      <w:pPr>
        <w:jc w:val="center"/>
        <w:rPr>
          <w:sz w:val="18"/>
          <w:szCs w:val="18"/>
        </w:rPr>
      </w:pPr>
    </w:p>
    <w:p w:rsidR="00C73FDB" w:rsidRDefault="00C73FDB" w:rsidP="008A4A6F">
      <w:pPr>
        <w:rPr>
          <w:sz w:val="18"/>
          <w:szCs w:val="18"/>
        </w:rPr>
      </w:pPr>
    </w:p>
    <w:p w:rsidR="008A4A6F" w:rsidRDefault="008A4A6F" w:rsidP="00D7733F">
      <w:pPr>
        <w:rPr>
          <w:sz w:val="18"/>
          <w:szCs w:val="18"/>
        </w:rPr>
      </w:pPr>
      <w:bookmarkStart w:id="0" w:name="_GoBack"/>
      <w:bookmarkEnd w:id="0"/>
    </w:p>
    <w:p w:rsidR="00FC2A14" w:rsidRPr="00771571" w:rsidRDefault="00FC2A14" w:rsidP="00771571">
      <w:pPr>
        <w:jc w:val="center"/>
        <w:rPr>
          <w:sz w:val="18"/>
          <w:szCs w:val="18"/>
        </w:rPr>
      </w:pPr>
      <w:r>
        <w:rPr>
          <w:sz w:val="18"/>
          <w:szCs w:val="18"/>
        </w:rPr>
        <w:t>Ad</w:t>
      </w:r>
      <w:r w:rsidRPr="00771571">
        <w:rPr>
          <w:sz w:val="18"/>
          <w:szCs w:val="18"/>
        </w:rPr>
        <w:t xml:space="preserve">apted </w:t>
      </w:r>
      <w:r>
        <w:rPr>
          <w:sz w:val="18"/>
          <w:szCs w:val="18"/>
        </w:rPr>
        <w:t xml:space="preserve">by WNC Healthy Impact </w:t>
      </w:r>
      <w:r w:rsidRPr="00771571">
        <w:rPr>
          <w:sz w:val="18"/>
          <w:szCs w:val="18"/>
        </w:rPr>
        <w:t>from Trying Hard Is Not Good Enough, by Mark Friedman and Guide to Results-Based Planning and Facilitation, National Results &amp; Equity Collaborative</w:t>
      </w:r>
    </w:p>
    <w:sectPr w:rsidR="00FC2A14" w:rsidRPr="00771571" w:rsidSect="00C73FDB">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14" w:rsidRDefault="00FC2A14" w:rsidP="00355944">
      <w:pPr>
        <w:spacing w:after="0" w:line="240" w:lineRule="auto"/>
      </w:pPr>
      <w:r>
        <w:separator/>
      </w:r>
    </w:p>
  </w:endnote>
  <w:endnote w:type="continuationSeparator" w:id="0">
    <w:p w:rsidR="00FC2A14" w:rsidRDefault="00FC2A14" w:rsidP="0035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14" w:rsidRDefault="006402A8">
    <w:pPr>
      <w:pStyle w:val="Footer"/>
      <w:jc w:val="right"/>
    </w:pPr>
    <w:r>
      <w:fldChar w:fldCharType="begin"/>
    </w:r>
    <w:r>
      <w:instrText xml:space="preserve"> PAGE   \* MERGEFORMAT </w:instrText>
    </w:r>
    <w:r>
      <w:fldChar w:fldCharType="separate"/>
    </w:r>
    <w:r w:rsidR="00902853">
      <w:rPr>
        <w:noProof/>
      </w:rPr>
      <w:t>2</w:t>
    </w:r>
    <w:r>
      <w:rPr>
        <w:noProof/>
      </w:rPr>
      <w:fldChar w:fldCharType="end"/>
    </w:r>
  </w:p>
  <w:p w:rsidR="00FC2A14" w:rsidRDefault="00FC2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14" w:rsidRDefault="00FC2A14" w:rsidP="00355944">
      <w:pPr>
        <w:spacing w:after="0" w:line="240" w:lineRule="auto"/>
      </w:pPr>
      <w:r>
        <w:separator/>
      </w:r>
    </w:p>
  </w:footnote>
  <w:footnote w:type="continuationSeparator" w:id="0">
    <w:p w:rsidR="00FC2A14" w:rsidRDefault="00FC2A14" w:rsidP="00355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5013"/>
    <w:multiLevelType w:val="hybridMultilevel"/>
    <w:tmpl w:val="7AFE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92A58"/>
    <w:multiLevelType w:val="hybridMultilevel"/>
    <w:tmpl w:val="3EC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62D7"/>
    <w:multiLevelType w:val="hybridMultilevel"/>
    <w:tmpl w:val="52108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901803"/>
    <w:multiLevelType w:val="hybridMultilevel"/>
    <w:tmpl w:val="9E78F0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C82554A"/>
    <w:multiLevelType w:val="hybridMultilevel"/>
    <w:tmpl w:val="92BA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679B6"/>
    <w:multiLevelType w:val="hybridMultilevel"/>
    <w:tmpl w:val="0A50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9052A0"/>
    <w:multiLevelType w:val="hybridMultilevel"/>
    <w:tmpl w:val="A11E667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11"/>
    <w:rsid w:val="0001515E"/>
    <w:rsid w:val="00044EA5"/>
    <w:rsid w:val="00055216"/>
    <w:rsid w:val="00265840"/>
    <w:rsid w:val="002958FE"/>
    <w:rsid w:val="00355944"/>
    <w:rsid w:val="003A5764"/>
    <w:rsid w:val="003C73A2"/>
    <w:rsid w:val="003C773F"/>
    <w:rsid w:val="003E26F2"/>
    <w:rsid w:val="0041032E"/>
    <w:rsid w:val="004A29BD"/>
    <w:rsid w:val="004B1E4E"/>
    <w:rsid w:val="005346F7"/>
    <w:rsid w:val="005E6E59"/>
    <w:rsid w:val="006402A8"/>
    <w:rsid w:val="00672511"/>
    <w:rsid w:val="00771571"/>
    <w:rsid w:val="007D6E92"/>
    <w:rsid w:val="008A4A6F"/>
    <w:rsid w:val="00902853"/>
    <w:rsid w:val="009A406B"/>
    <w:rsid w:val="00A95A91"/>
    <w:rsid w:val="00AD5DBD"/>
    <w:rsid w:val="00B16784"/>
    <w:rsid w:val="00B51B2D"/>
    <w:rsid w:val="00C73FDB"/>
    <w:rsid w:val="00CB4034"/>
    <w:rsid w:val="00D7733F"/>
    <w:rsid w:val="00E101A5"/>
    <w:rsid w:val="00F14509"/>
    <w:rsid w:val="00F1516E"/>
    <w:rsid w:val="00FA6029"/>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40831"/>
  <w15:docId w15:val="{FA3BD559-04F6-4109-9357-7CADDFF6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B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2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511"/>
    <w:rPr>
      <w:rFonts w:ascii="Tahoma" w:hAnsi="Tahoma" w:cs="Tahoma"/>
      <w:sz w:val="16"/>
      <w:szCs w:val="16"/>
    </w:rPr>
  </w:style>
  <w:style w:type="paragraph" w:styleId="ListParagraph">
    <w:name w:val="List Paragraph"/>
    <w:basedOn w:val="Normal"/>
    <w:uiPriority w:val="34"/>
    <w:qFormat/>
    <w:rsid w:val="005346F7"/>
    <w:pPr>
      <w:ind w:left="720"/>
      <w:contextualSpacing/>
    </w:pPr>
  </w:style>
  <w:style w:type="paragraph" w:styleId="NormalWeb">
    <w:name w:val="Normal (Web)"/>
    <w:basedOn w:val="Normal"/>
    <w:uiPriority w:val="99"/>
    <w:semiHidden/>
    <w:rsid w:val="005346F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35594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5944"/>
    <w:rPr>
      <w:rFonts w:cs="Times New Roman"/>
    </w:rPr>
  </w:style>
  <w:style w:type="paragraph" w:styleId="Footer">
    <w:name w:val="footer"/>
    <w:basedOn w:val="Normal"/>
    <w:link w:val="FooterChar"/>
    <w:uiPriority w:val="99"/>
    <w:rsid w:val="0035594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5944"/>
    <w:rPr>
      <w:rFonts w:cs="Times New Roman"/>
    </w:rPr>
  </w:style>
  <w:style w:type="table" w:styleId="TableGrid">
    <w:name w:val="Table Grid"/>
    <w:basedOn w:val="TableNormal"/>
    <w:uiPriority w:val="59"/>
    <w:locked/>
    <w:rsid w:val="003C73A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736</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Braasch</dc:creator>
  <cp:lastModifiedBy>Adrienne Ammerman</cp:lastModifiedBy>
  <cp:revision>4</cp:revision>
  <cp:lastPrinted>2016-02-26T13:17:00Z</cp:lastPrinted>
  <dcterms:created xsi:type="dcterms:W3CDTF">2019-02-04T21:35:00Z</dcterms:created>
  <dcterms:modified xsi:type="dcterms:W3CDTF">2019-02-07T14:18:00Z</dcterms:modified>
</cp:coreProperties>
</file>