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2580D" w14:textId="7F9976B9" w:rsidR="00815E53" w:rsidRPr="00815E53" w:rsidRDefault="001C5DFF" w:rsidP="00815E53">
      <w:pPr>
        <w:rPr>
          <w:b/>
          <w:sz w:val="28"/>
          <w:szCs w:val="28"/>
        </w:rPr>
      </w:pPr>
      <w:r>
        <w:rPr>
          <w:b/>
          <w:sz w:val="28"/>
          <w:szCs w:val="28"/>
        </w:rPr>
        <w:t>Discovering Clusters &amp; Themes</w:t>
      </w:r>
      <w:r w:rsidR="00815E53" w:rsidRPr="00815E53">
        <w:rPr>
          <w:b/>
          <w:sz w:val="28"/>
          <w:szCs w:val="28"/>
        </w:rPr>
        <w:t xml:space="preserve"> Activity</w:t>
      </w:r>
    </w:p>
    <w:p w14:paraId="63E8DEEF" w14:textId="77777777" w:rsidR="00C210FA" w:rsidRDefault="00457228" w:rsidP="00815E53">
      <w:pPr>
        <w:rPr>
          <w:sz w:val="24"/>
          <w:szCs w:val="24"/>
        </w:rPr>
      </w:pPr>
      <w:r w:rsidRPr="00815E53">
        <w:rPr>
          <w:sz w:val="24"/>
          <w:szCs w:val="24"/>
          <w:u w:val="single"/>
        </w:rPr>
        <w:t>Materials</w:t>
      </w:r>
      <w:r w:rsidRPr="00815E53">
        <w:rPr>
          <w:sz w:val="24"/>
          <w:szCs w:val="24"/>
        </w:rPr>
        <w:t xml:space="preserve">: Ziploc bag with cut, strips of paper with information collected from </w:t>
      </w:r>
      <w:r w:rsidR="00815E53">
        <w:rPr>
          <w:sz w:val="24"/>
          <w:szCs w:val="24"/>
        </w:rPr>
        <w:t xml:space="preserve">a single question at listening session </w:t>
      </w:r>
      <w:r w:rsidR="00815E53" w:rsidRPr="00815E53">
        <w:rPr>
          <w:sz w:val="24"/>
          <w:szCs w:val="24"/>
        </w:rPr>
        <w:t>▪</w:t>
      </w:r>
      <w:r w:rsidR="00815E53">
        <w:rPr>
          <w:sz w:val="24"/>
          <w:szCs w:val="24"/>
        </w:rPr>
        <w:t xml:space="preserve"> strips of blank paper </w:t>
      </w:r>
      <w:r w:rsidR="00815E53" w:rsidRPr="00815E53">
        <w:rPr>
          <w:sz w:val="24"/>
          <w:szCs w:val="24"/>
        </w:rPr>
        <w:t>▪</w:t>
      </w:r>
      <w:r w:rsidR="00815E53">
        <w:rPr>
          <w:sz w:val="24"/>
          <w:szCs w:val="24"/>
        </w:rPr>
        <w:t xml:space="preserve"> sticky notes </w:t>
      </w:r>
      <w:r w:rsidR="00815E53" w:rsidRPr="00815E53">
        <w:rPr>
          <w:sz w:val="24"/>
          <w:szCs w:val="24"/>
        </w:rPr>
        <w:t>▪</w:t>
      </w:r>
      <w:r w:rsidR="00815E53">
        <w:rPr>
          <w:sz w:val="24"/>
          <w:szCs w:val="24"/>
        </w:rPr>
        <w:t xml:space="preserve"> pen </w:t>
      </w:r>
      <w:r w:rsidR="00815E53" w:rsidRPr="00815E53">
        <w:rPr>
          <w:sz w:val="24"/>
          <w:szCs w:val="24"/>
        </w:rPr>
        <w:t>▪</w:t>
      </w:r>
      <w:r w:rsidR="00815E53">
        <w:rPr>
          <w:sz w:val="24"/>
          <w:szCs w:val="24"/>
        </w:rPr>
        <w:t xml:space="preserve"> plain paper (one page for each theme, 5-7 per question) </w:t>
      </w:r>
      <w:r w:rsidR="00815E53" w:rsidRPr="00815E53">
        <w:rPr>
          <w:sz w:val="24"/>
          <w:szCs w:val="24"/>
        </w:rPr>
        <w:t>▪</w:t>
      </w:r>
      <w:r w:rsidR="00815E53">
        <w:rPr>
          <w:sz w:val="24"/>
          <w:szCs w:val="24"/>
        </w:rPr>
        <w:t xml:space="preserve"> scotch tape </w:t>
      </w:r>
      <w:r w:rsidR="00815E53" w:rsidRPr="00815E53">
        <w:rPr>
          <w:sz w:val="24"/>
          <w:szCs w:val="24"/>
        </w:rPr>
        <w:t>▪</w:t>
      </w:r>
      <w:r w:rsidR="00815E53">
        <w:rPr>
          <w:sz w:val="24"/>
          <w:szCs w:val="24"/>
        </w:rPr>
        <w:t xml:space="preserve"> data reporting form </w:t>
      </w:r>
    </w:p>
    <w:p w14:paraId="77BD6C75" w14:textId="77777777" w:rsidR="00815E53" w:rsidRPr="00815E53" w:rsidRDefault="00815E53" w:rsidP="00815E53">
      <w:pPr>
        <w:rPr>
          <w:sz w:val="24"/>
          <w:szCs w:val="24"/>
        </w:rPr>
      </w:pPr>
      <w:r w:rsidRPr="00815E53">
        <w:rPr>
          <w:sz w:val="24"/>
          <w:szCs w:val="24"/>
          <w:u w:val="single"/>
        </w:rPr>
        <w:t>Instructions</w:t>
      </w:r>
      <w:r>
        <w:rPr>
          <w:sz w:val="24"/>
          <w:szCs w:val="24"/>
        </w:rPr>
        <w:t>:</w:t>
      </w:r>
    </w:p>
    <w:p w14:paraId="6EE7D9DC" w14:textId="1C14DA3A" w:rsidR="00457228" w:rsidRDefault="00457228" w:rsidP="009C210A">
      <w:pPr>
        <w:pStyle w:val="ListParagraph"/>
        <w:numPr>
          <w:ilvl w:val="0"/>
          <w:numId w:val="1"/>
        </w:numPr>
        <w:rPr>
          <w:sz w:val="24"/>
          <w:szCs w:val="24"/>
        </w:rPr>
      </w:pPr>
      <w:r w:rsidRPr="00100CCE">
        <w:rPr>
          <w:sz w:val="24"/>
          <w:szCs w:val="24"/>
        </w:rPr>
        <w:t xml:space="preserve">You have been given a stack of Ziploc bags. Each bag corresponds to one question </w:t>
      </w:r>
      <w:r w:rsidR="00100CCE" w:rsidRPr="00100CCE">
        <w:rPr>
          <w:sz w:val="24"/>
          <w:szCs w:val="24"/>
        </w:rPr>
        <w:t>we</w:t>
      </w:r>
      <w:r w:rsidRPr="00100CCE">
        <w:rPr>
          <w:sz w:val="24"/>
          <w:szCs w:val="24"/>
        </w:rPr>
        <w:t xml:space="preserve"> asked in </w:t>
      </w:r>
      <w:r w:rsidR="00100CCE" w:rsidRPr="00100CCE">
        <w:rPr>
          <w:sz w:val="24"/>
          <w:szCs w:val="24"/>
        </w:rPr>
        <w:t>the WNC Health Impact – Community Engagement Listening Session at the Listening to Community training in August 2018.  The bag</w:t>
      </w:r>
      <w:r w:rsidRPr="00100CCE">
        <w:rPr>
          <w:sz w:val="24"/>
          <w:szCs w:val="24"/>
        </w:rPr>
        <w:t xml:space="preserve"> contains paper strips with</w:t>
      </w:r>
      <w:r w:rsidR="00100CCE" w:rsidRPr="00100CCE">
        <w:rPr>
          <w:sz w:val="24"/>
          <w:szCs w:val="24"/>
        </w:rPr>
        <w:t xml:space="preserve"> all the pieces of information</w:t>
      </w:r>
      <w:r w:rsidRPr="00100CCE">
        <w:rPr>
          <w:sz w:val="24"/>
          <w:szCs w:val="24"/>
        </w:rPr>
        <w:t xml:space="preserve"> recorded for that question</w:t>
      </w:r>
      <w:r w:rsidR="00100CCE" w:rsidRPr="00100CCE">
        <w:rPr>
          <w:sz w:val="24"/>
          <w:szCs w:val="24"/>
        </w:rPr>
        <w:t xml:space="preserve"> (from note taker and transcript)</w:t>
      </w:r>
      <w:r w:rsidRPr="00100CCE">
        <w:rPr>
          <w:sz w:val="24"/>
          <w:szCs w:val="24"/>
        </w:rPr>
        <w:t xml:space="preserve">. </w:t>
      </w:r>
    </w:p>
    <w:p w14:paraId="670492A6" w14:textId="77777777" w:rsidR="00100CCE" w:rsidRPr="00100CCE" w:rsidRDefault="00100CCE" w:rsidP="00100CCE">
      <w:pPr>
        <w:pStyle w:val="ListParagraph"/>
        <w:rPr>
          <w:sz w:val="24"/>
          <w:szCs w:val="24"/>
        </w:rPr>
      </w:pPr>
    </w:p>
    <w:p w14:paraId="4F9DBA04" w14:textId="77777777" w:rsidR="00C210FA" w:rsidRPr="00815E53" w:rsidRDefault="00815E53" w:rsidP="00815E53">
      <w:pPr>
        <w:pStyle w:val="ListParagraph"/>
        <w:numPr>
          <w:ilvl w:val="0"/>
          <w:numId w:val="1"/>
        </w:numPr>
        <w:rPr>
          <w:sz w:val="24"/>
          <w:szCs w:val="24"/>
        </w:rPr>
      </w:pPr>
      <w:r w:rsidRPr="00815E53">
        <w:rPr>
          <w:sz w:val="24"/>
          <w:szCs w:val="24"/>
        </w:rPr>
        <w:t>Select</w:t>
      </w:r>
      <w:r w:rsidR="00457228" w:rsidRPr="00815E53">
        <w:rPr>
          <w:sz w:val="24"/>
          <w:szCs w:val="24"/>
        </w:rPr>
        <w:t xml:space="preserve"> 5-7 random pieces of paper</w:t>
      </w:r>
      <w:r w:rsidRPr="00815E53">
        <w:rPr>
          <w:sz w:val="24"/>
          <w:szCs w:val="24"/>
        </w:rPr>
        <w:t xml:space="preserve"> from your bag; spread them out on the table in front of you</w:t>
      </w:r>
    </w:p>
    <w:p w14:paraId="70F61746" w14:textId="382968C8" w:rsidR="00C210FA" w:rsidRPr="00815E53" w:rsidRDefault="00457228" w:rsidP="00815E53">
      <w:pPr>
        <w:numPr>
          <w:ilvl w:val="0"/>
          <w:numId w:val="1"/>
        </w:numPr>
        <w:rPr>
          <w:sz w:val="24"/>
          <w:szCs w:val="24"/>
        </w:rPr>
      </w:pPr>
      <w:r w:rsidRPr="00815E53">
        <w:rPr>
          <w:sz w:val="24"/>
          <w:szCs w:val="24"/>
        </w:rPr>
        <w:t>Check if</w:t>
      </w:r>
      <w:r w:rsidR="00815E53">
        <w:rPr>
          <w:sz w:val="24"/>
          <w:szCs w:val="24"/>
        </w:rPr>
        <w:t xml:space="preserve"> each paper represents </w:t>
      </w:r>
      <w:r>
        <w:rPr>
          <w:sz w:val="24"/>
          <w:szCs w:val="24"/>
        </w:rPr>
        <w:t xml:space="preserve">only </w:t>
      </w:r>
      <w:r w:rsidR="00815E53">
        <w:rPr>
          <w:sz w:val="24"/>
          <w:szCs w:val="24"/>
        </w:rPr>
        <w:t>one idea. I</w:t>
      </w:r>
      <w:r w:rsidRPr="00815E53">
        <w:rPr>
          <w:sz w:val="24"/>
          <w:szCs w:val="24"/>
        </w:rPr>
        <w:t>f more than one idea</w:t>
      </w:r>
      <w:r w:rsidR="00815E53">
        <w:rPr>
          <w:sz w:val="24"/>
          <w:szCs w:val="24"/>
        </w:rPr>
        <w:t xml:space="preserve"> </w:t>
      </w:r>
      <w:r>
        <w:rPr>
          <w:sz w:val="24"/>
          <w:szCs w:val="24"/>
        </w:rPr>
        <w:t xml:space="preserve">is </w:t>
      </w:r>
      <w:r w:rsidRPr="00815E53">
        <w:rPr>
          <w:sz w:val="24"/>
          <w:szCs w:val="24"/>
        </w:rPr>
        <w:t>represented</w:t>
      </w:r>
      <w:r>
        <w:rPr>
          <w:sz w:val="24"/>
          <w:szCs w:val="24"/>
        </w:rPr>
        <w:t xml:space="preserve"> on a single piece of paper</w:t>
      </w:r>
      <w:r w:rsidR="00815E53">
        <w:rPr>
          <w:sz w:val="24"/>
          <w:szCs w:val="24"/>
        </w:rPr>
        <w:t>,</w:t>
      </w:r>
      <w:r w:rsidRPr="00815E53">
        <w:rPr>
          <w:sz w:val="24"/>
          <w:szCs w:val="24"/>
        </w:rPr>
        <w:t xml:space="preserve"> cut</w:t>
      </w:r>
      <w:r>
        <w:rPr>
          <w:sz w:val="24"/>
          <w:szCs w:val="24"/>
        </w:rPr>
        <w:t xml:space="preserve"> it </w:t>
      </w:r>
      <w:r w:rsidRPr="00815E53">
        <w:rPr>
          <w:sz w:val="24"/>
          <w:szCs w:val="24"/>
        </w:rPr>
        <w:t xml:space="preserve">in pieces or copy the separate ideas on strips of </w:t>
      </w:r>
      <w:r w:rsidR="00815E53">
        <w:rPr>
          <w:sz w:val="24"/>
          <w:szCs w:val="24"/>
        </w:rPr>
        <w:t xml:space="preserve">blank </w:t>
      </w:r>
      <w:r w:rsidRPr="00815E53">
        <w:rPr>
          <w:sz w:val="24"/>
          <w:szCs w:val="24"/>
        </w:rPr>
        <w:t>paper</w:t>
      </w:r>
      <w:r w:rsidR="00815E53">
        <w:rPr>
          <w:sz w:val="24"/>
          <w:szCs w:val="24"/>
        </w:rPr>
        <w:t>.</w:t>
      </w:r>
    </w:p>
    <w:p w14:paraId="74DF59AB" w14:textId="577D48DE" w:rsidR="00815E53" w:rsidRPr="00074674" w:rsidRDefault="00457228" w:rsidP="00074674">
      <w:pPr>
        <w:numPr>
          <w:ilvl w:val="0"/>
          <w:numId w:val="1"/>
        </w:numPr>
        <w:spacing w:after="0"/>
        <w:rPr>
          <w:sz w:val="24"/>
          <w:szCs w:val="24"/>
        </w:rPr>
      </w:pPr>
      <w:r w:rsidRPr="00815E53">
        <w:rPr>
          <w:sz w:val="24"/>
          <w:szCs w:val="24"/>
        </w:rPr>
        <w:t>Pair ideas that “go together” (don’t have to be the same – just linked in some way)</w:t>
      </w:r>
    </w:p>
    <w:p w14:paraId="6AF2F81A" w14:textId="70709524" w:rsidR="00074674" w:rsidRPr="00074674" w:rsidRDefault="00074674" w:rsidP="00074674">
      <w:pPr>
        <w:numPr>
          <w:ilvl w:val="1"/>
          <w:numId w:val="2"/>
        </w:numPr>
        <w:spacing w:after="0"/>
        <w:rPr>
          <w:sz w:val="24"/>
          <w:szCs w:val="24"/>
        </w:rPr>
      </w:pPr>
      <w:r w:rsidRPr="00074674">
        <w:rPr>
          <w:sz w:val="24"/>
          <w:szCs w:val="24"/>
        </w:rPr>
        <w:t>Look for new relationships, not just cards with the same words on them</w:t>
      </w:r>
    </w:p>
    <w:p w14:paraId="2A167114" w14:textId="09394E93" w:rsidR="00074674" w:rsidRPr="00074674" w:rsidRDefault="00074674" w:rsidP="00074674">
      <w:pPr>
        <w:numPr>
          <w:ilvl w:val="1"/>
          <w:numId w:val="2"/>
        </w:numPr>
        <w:spacing w:after="0"/>
        <w:rPr>
          <w:sz w:val="24"/>
          <w:szCs w:val="24"/>
        </w:rPr>
      </w:pPr>
      <w:r w:rsidRPr="00074674">
        <w:rPr>
          <w:sz w:val="24"/>
          <w:szCs w:val="24"/>
        </w:rPr>
        <w:t>What links them together? Similar intent, action, accomplishment?</w:t>
      </w:r>
    </w:p>
    <w:p w14:paraId="768806D6" w14:textId="16B5AE67" w:rsidR="00074674" w:rsidRPr="00074674" w:rsidRDefault="00074674" w:rsidP="00074674">
      <w:pPr>
        <w:numPr>
          <w:ilvl w:val="1"/>
          <w:numId w:val="2"/>
        </w:numPr>
        <w:spacing w:after="0"/>
        <w:rPr>
          <w:sz w:val="24"/>
          <w:szCs w:val="24"/>
        </w:rPr>
      </w:pPr>
      <w:r w:rsidRPr="00074674">
        <w:rPr>
          <w:sz w:val="24"/>
          <w:szCs w:val="24"/>
        </w:rPr>
        <w:t>Do the two ideas or pieces of information represent the SAME viewpoint on a topic?</w:t>
      </w:r>
    </w:p>
    <w:p w14:paraId="52F05585" w14:textId="3DC4F459" w:rsidR="00074674" w:rsidRPr="00074674" w:rsidRDefault="00074674" w:rsidP="00074674">
      <w:pPr>
        <w:numPr>
          <w:ilvl w:val="1"/>
          <w:numId w:val="2"/>
        </w:numPr>
        <w:spacing w:after="0"/>
        <w:rPr>
          <w:sz w:val="24"/>
          <w:szCs w:val="24"/>
        </w:rPr>
      </w:pPr>
      <w:r w:rsidRPr="00074674">
        <w:rPr>
          <w:sz w:val="24"/>
          <w:szCs w:val="24"/>
        </w:rPr>
        <w:t>Do the two ideas or pieces of information represent DIFFERENT viewpoints or experiences of the same topic?</w:t>
      </w:r>
    </w:p>
    <w:p w14:paraId="47DECDE0" w14:textId="45B679B7" w:rsidR="00074674" w:rsidRPr="00074674" w:rsidRDefault="00074674" w:rsidP="00074674">
      <w:pPr>
        <w:numPr>
          <w:ilvl w:val="1"/>
          <w:numId w:val="2"/>
        </w:numPr>
        <w:spacing w:after="0"/>
        <w:rPr>
          <w:sz w:val="24"/>
          <w:szCs w:val="24"/>
        </w:rPr>
      </w:pPr>
      <w:r w:rsidRPr="00074674">
        <w:rPr>
          <w:sz w:val="24"/>
          <w:szCs w:val="24"/>
        </w:rPr>
        <w:t>Are there any direct quotes from participants (also included on strips of paper) that illustrate an idea? If so, pair them together</w:t>
      </w:r>
    </w:p>
    <w:p w14:paraId="3F868A6B" w14:textId="77777777" w:rsidR="00815E53" w:rsidRPr="00815E53" w:rsidRDefault="00815E53" w:rsidP="00815E53">
      <w:pPr>
        <w:spacing w:after="0"/>
        <w:ind w:left="1440"/>
        <w:rPr>
          <w:sz w:val="24"/>
          <w:szCs w:val="24"/>
        </w:rPr>
      </w:pPr>
    </w:p>
    <w:p w14:paraId="27790922" w14:textId="00B86927" w:rsidR="00C210FA" w:rsidRPr="00815E53" w:rsidRDefault="00457228" w:rsidP="00815E53">
      <w:pPr>
        <w:numPr>
          <w:ilvl w:val="0"/>
          <w:numId w:val="1"/>
        </w:numPr>
        <w:rPr>
          <w:sz w:val="24"/>
          <w:szCs w:val="24"/>
        </w:rPr>
      </w:pPr>
      <w:r w:rsidRPr="00815E53">
        <w:rPr>
          <w:sz w:val="24"/>
          <w:szCs w:val="24"/>
        </w:rPr>
        <w:t>Keep adding 3-5 additional, “lone” pieces and make pairs until you have 5 to 7 pairs</w:t>
      </w:r>
      <w:r w:rsidR="00815E53">
        <w:rPr>
          <w:sz w:val="24"/>
          <w:szCs w:val="24"/>
        </w:rPr>
        <w:t>.  Do not jump to step #</w:t>
      </w:r>
      <w:r>
        <w:rPr>
          <w:sz w:val="24"/>
          <w:szCs w:val="24"/>
        </w:rPr>
        <w:t xml:space="preserve">6 </w:t>
      </w:r>
      <w:r w:rsidR="00815E53">
        <w:rPr>
          <w:sz w:val="24"/>
          <w:szCs w:val="24"/>
        </w:rPr>
        <w:t xml:space="preserve">until you have made at least </w:t>
      </w:r>
      <w:r w:rsidR="007302E0">
        <w:rPr>
          <w:sz w:val="24"/>
          <w:szCs w:val="24"/>
        </w:rPr>
        <w:t>4 to 6</w:t>
      </w:r>
      <w:r w:rsidR="00815E53">
        <w:rPr>
          <w:sz w:val="24"/>
          <w:szCs w:val="24"/>
        </w:rPr>
        <w:t xml:space="preserve"> pairs.</w:t>
      </w:r>
    </w:p>
    <w:p w14:paraId="69602428" w14:textId="77777777" w:rsidR="00C210FA" w:rsidRPr="00815E53" w:rsidRDefault="00457228" w:rsidP="00815E53">
      <w:pPr>
        <w:numPr>
          <w:ilvl w:val="0"/>
          <w:numId w:val="1"/>
        </w:numPr>
        <w:rPr>
          <w:sz w:val="24"/>
          <w:szCs w:val="24"/>
        </w:rPr>
      </w:pPr>
      <w:r w:rsidRPr="00815E53">
        <w:rPr>
          <w:sz w:val="24"/>
          <w:szCs w:val="24"/>
        </w:rPr>
        <w:t>Decide</w:t>
      </w:r>
      <w:r w:rsidR="00815E53">
        <w:rPr>
          <w:sz w:val="24"/>
          <w:szCs w:val="24"/>
        </w:rPr>
        <w:t xml:space="preserve"> if any pairs “cluster” together</w:t>
      </w:r>
      <w:r>
        <w:rPr>
          <w:sz w:val="24"/>
          <w:szCs w:val="24"/>
        </w:rPr>
        <w:t xml:space="preserve"> to make groups of four strips</w:t>
      </w:r>
      <w:r w:rsidR="00815E53">
        <w:rPr>
          <w:sz w:val="24"/>
          <w:szCs w:val="24"/>
        </w:rPr>
        <w:t>.</w:t>
      </w:r>
    </w:p>
    <w:p w14:paraId="28580553" w14:textId="72661B17" w:rsidR="00C210FA" w:rsidRPr="00815E53" w:rsidRDefault="00457228" w:rsidP="00815E53">
      <w:pPr>
        <w:numPr>
          <w:ilvl w:val="0"/>
          <w:numId w:val="1"/>
        </w:numPr>
        <w:rPr>
          <w:sz w:val="24"/>
          <w:szCs w:val="24"/>
        </w:rPr>
      </w:pPr>
      <w:r w:rsidRPr="00815E53">
        <w:rPr>
          <w:sz w:val="24"/>
          <w:szCs w:val="24"/>
        </w:rPr>
        <w:t xml:space="preserve"> Add any “lone” ideas to clusters</w:t>
      </w:r>
      <w:r w:rsidR="00815E53">
        <w:rPr>
          <w:sz w:val="24"/>
          <w:szCs w:val="24"/>
        </w:rPr>
        <w:t xml:space="preserve"> where they s</w:t>
      </w:r>
      <w:r w:rsidR="00A8481C">
        <w:rPr>
          <w:sz w:val="24"/>
          <w:szCs w:val="24"/>
        </w:rPr>
        <w:t xml:space="preserve">eem to fit.  If they don’t fit, set them aside for </w:t>
      </w:r>
      <w:proofErr w:type="gramStart"/>
      <w:r w:rsidR="00A8481C">
        <w:rPr>
          <w:sz w:val="24"/>
          <w:szCs w:val="24"/>
        </w:rPr>
        <w:t>later.*</w:t>
      </w:r>
      <w:proofErr w:type="gramEnd"/>
      <w:r w:rsidR="00A8481C">
        <w:rPr>
          <w:sz w:val="24"/>
          <w:szCs w:val="24"/>
        </w:rPr>
        <w:t xml:space="preserve"> </w:t>
      </w:r>
    </w:p>
    <w:p w14:paraId="53D0FF1E" w14:textId="53D42876" w:rsidR="00C210FA" w:rsidRDefault="00457228" w:rsidP="00815E53">
      <w:pPr>
        <w:numPr>
          <w:ilvl w:val="0"/>
          <w:numId w:val="1"/>
        </w:numPr>
        <w:spacing w:after="0"/>
        <w:rPr>
          <w:sz w:val="24"/>
          <w:szCs w:val="24"/>
        </w:rPr>
      </w:pPr>
      <w:r w:rsidRPr="00815E53">
        <w:rPr>
          <w:sz w:val="24"/>
          <w:szCs w:val="24"/>
        </w:rPr>
        <w:t>Ask, “What’s happening in this cluster that answers the question asked?”</w:t>
      </w:r>
      <w:r w:rsidR="00074674">
        <w:rPr>
          <w:sz w:val="24"/>
          <w:szCs w:val="24"/>
        </w:rPr>
        <w:t xml:space="preserve"> [highlight key words]</w:t>
      </w:r>
    </w:p>
    <w:p w14:paraId="13D8040F" w14:textId="7EE9F1E7" w:rsidR="00815E53" w:rsidRDefault="007302E0" w:rsidP="00815E53">
      <w:pPr>
        <w:numPr>
          <w:ilvl w:val="1"/>
          <w:numId w:val="2"/>
        </w:numPr>
        <w:spacing w:after="0"/>
        <w:rPr>
          <w:sz w:val="24"/>
          <w:szCs w:val="24"/>
        </w:rPr>
      </w:pPr>
      <w:r w:rsidRPr="007302E0">
        <w:rPr>
          <w:sz w:val="24"/>
          <w:szCs w:val="24"/>
        </w:rPr>
        <w:t xml:space="preserve">What 3-4 words will be most descriptive of </w:t>
      </w:r>
      <w:r w:rsidRPr="007302E0">
        <w:rPr>
          <w:i/>
          <w:sz w:val="24"/>
          <w:szCs w:val="24"/>
        </w:rPr>
        <w:t>all</w:t>
      </w:r>
      <w:r w:rsidRPr="007302E0">
        <w:rPr>
          <w:sz w:val="24"/>
          <w:szCs w:val="24"/>
        </w:rPr>
        <w:t xml:space="preserve"> the </w:t>
      </w:r>
      <w:r w:rsidR="00074674">
        <w:rPr>
          <w:sz w:val="24"/>
          <w:szCs w:val="24"/>
        </w:rPr>
        <w:t>ideas</w:t>
      </w:r>
      <w:r w:rsidRPr="007302E0">
        <w:rPr>
          <w:sz w:val="24"/>
          <w:szCs w:val="24"/>
        </w:rPr>
        <w:t xml:space="preserve"> in this cluster?</w:t>
      </w:r>
    </w:p>
    <w:p w14:paraId="25DEE971" w14:textId="6071FA57" w:rsidR="007302E0" w:rsidRDefault="007302E0" w:rsidP="00815E53">
      <w:pPr>
        <w:numPr>
          <w:ilvl w:val="1"/>
          <w:numId w:val="2"/>
        </w:numPr>
        <w:spacing w:after="0"/>
        <w:rPr>
          <w:sz w:val="24"/>
          <w:szCs w:val="24"/>
        </w:rPr>
      </w:pPr>
      <w:r>
        <w:rPr>
          <w:sz w:val="24"/>
          <w:szCs w:val="24"/>
        </w:rPr>
        <w:t xml:space="preserve">What title will be inclusive of all the insights represented by the </w:t>
      </w:r>
      <w:r w:rsidR="00074674">
        <w:rPr>
          <w:sz w:val="24"/>
          <w:szCs w:val="24"/>
        </w:rPr>
        <w:t>strips of paper</w:t>
      </w:r>
      <w:r>
        <w:rPr>
          <w:sz w:val="24"/>
          <w:szCs w:val="24"/>
        </w:rPr>
        <w:t>?</w:t>
      </w:r>
    </w:p>
    <w:p w14:paraId="1307F686" w14:textId="6E6AE68A" w:rsidR="007302E0" w:rsidRPr="007302E0" w:rsidRDefault="007302E0" w:rsidP="00815E53">
      <w:pPr>
        <w:numPr>
          <w:ilvl w:val="1"/>
          <w:numId w:val="2"/>
        </w:numPr>
        <w:spacing w:after="0"/>
        <w:rPr>
          <w:sz w:val="24"/>
          <w:szCs w:val="24"/>
        </w:rPr>
      </w:pPr>
      <w:r>
        <w:rPr>
          <w:sz w:val="24"/>
          <w:szCs w:val="24"/>
        </w:rPr>
        <w:t xml:space="preserve">What is our insight about (the </w:t>
      </w:r>
      <w:r w:rsidR="00074674">
        <w:rPr>
          <w:sz w:val="24"/>
          <w:szCs w:val="24"/>
        </w:rPr>
        <w:t>listening session</w:t>
      </w:r>
      <w:r>
        <w:rPr>
          <w:sz w:val="24"/>
          <w:szCs w:val="24"/>
        </w:rPr>
        <w:t xml:space="preserve"> question) being pointed to by the </w:t>
      </w:r>
      <w:r w:rsidR="00074674">
        <w:rPr>
          <w:sz w:val="24"/>
          <w:szCs w:val="24"/>
        </w:rPr>
        <w:t>cluster?</w:t>
      </w:r>
    </w:p>
    <w:p w14:paraId="32CEA722" w14:textId="77777777" w:rsidR="00815E53" w:rsidRDefault="00815E53" w:rsidP="00815E53">
      <w:pPr>
        <w:spacing w:after="0"/>
        <w:ind w:left="1440"/>
        <w:rPr>
          <w:sz w:val="24"/>
          <w:szCs w:val="24"/>
        </w:rPr>
      </w:pPr>
    </w:p>
    <w:p w14:paraId="3CEE94CD" w14:textId="1F676B53" w:rsidR="00457228" w:rsidRDefault="00457228">
      <w:pPr>
        <w:numPr>
          <w:ilvl w:val="0"/>
          <w:numId w:val="1"/>
        </w:numPr>
        <w:rPr>
          <w:sz w:val="24"/>
          <w:szCs w:val="24"/>
        </w:rPr>
      </w:pPr>
      <w:r w:rsidRPr="00457228">
        <w:rPr>
          <w:sz w:val="24"/>
          <w:szCs w:val="24"/>
        </w:rPr>
        <w:t>Label the cluster</w:t>
      </w:r>
      <w:r w:rsidR="00815E53" w:rsidRPr="00457228">
        <w:rPr>
          <w:sz w:val="24"/>
          <w:szCs w:val="24"/>
        </w:rPr>
        <w:t xml:space="preserve"> using a sticky note.  The label (i.e. theme) should be</w:t>
      </w:r>
      <w:r w:rsidRPr="00457228">
        <w:rPr>
          <w:sz w:val="24"/>
          <w:szCs w:val="24"/>
        </w:rPr>
        <w:t xml:space="preserve"> a word or short phrase</w:t>
      </w:r>
      <w:r w:rsidR="00815E53" w:rsidRPr="00457228">
        <w:rPr>
          <w:sz w:val="24"/>
          <w:szCs w:val="24"/>
        </w:rPr>
        <w:t xml:space="preserve"> </w:t>
      </w:r>
      <w:r>
        <w:rPr>
          <w:sz w:val="24"/>
          <w:szCs w:val="24"/>
        </w:rPr>
        <w:t>that</w:t>
      </w:r>
      <w:r w:rsidR="00815E53" w:rsidRPr="00457228">
        <w:rPr>
          <w:sz w:val="24"/>
          <w:szCs w:val="24"/>
        </w:rPr>
        <w:t xml:space="preserve"> answer</w:t>
      </w:r>
      <w:r>
        <w:rPr>
          <w:sz w:val="24"/>
          <w:szCs w:val="24"/>
        </w:rPr>
        <w:t>s</w:t>
      </w:r>
      <w:r w:rsidR="00815E53" w:rsidRPr="00457228">
        <w:rPr>
          <w:sz w:val="24"/>
          <w:szCs w:val="24"/>
        </w:rPr>
        <w:t xml:space="preserve"> the original question asked in the focus group.</w:t>
      </w:r>
      <w:r w:rsidRPr="00457228">
        <w:rPr>
          <w:sz w:val="24"/>
          <w:szCs w:val="24"/>
        </w:rPr>
        <w:t xml:space="preserve"> </w:t>
      </w:r>
    </w:p>
    <w:p w14:paraId="5D8D070C" w14:textId="06544489" w:rsidR="00502994" w:rsidRDefault="00502994" w:rsidP="00502994">
      <w:pPr>
        <w:ind w:left="720"/>
        <w:rPr>
          <w:sz w:val="24"/>
          <w:szCs w:val="24"/>
        </w:rPr>
      </w:pPr>
    </w:p>
    <w:p w14:paraId="69D5E1D5" w14:textId="3EC87500" w:rsidR="00502994" w:rsidRPr="00502994" w:rsidRDefault="00502994" w:rsidP="00502994">
      <w:pPr>
        <w:jc w:val="center"/>
        <w:rPr>
          <w:sz w:val="24"/>
          <w:szCs w:val="24"/>
        </w:rPr>
      </w:pPr>
      <w:r w:rsidRPr="00502994">
        <w:rPr>
          <w:sz w:val="24"/>
          <w:szCs w:val="24"/>
        </w:rPr>
        <w:t>– TURN OVER FOR PAGE 2 –</w:t>
      </w:r>
    </w:p>
    <w:p w14:paraId="54FBD197" w14:textId="77777777" w:rsidR="00C210FA" w:rsidRPr="00457228" w:rsidRDefault="00457228">
      <w:pPr>
        <w:numPr>
          <w:ilvl w:val="0"/>
          <w:numId w:val="1"/>
        </w:numPr>
        <w:rPr>
          <w:sz w:val="24"/>
          <w:szCs w:val="24"/>
        </w:rPr>
      </w:pPr>
      <w:r w:rsidRPr="00457228">
        <w:rPr>
          <w:sz w:val="24"/>
          <w:szCs w:val="24"/>
        </w:rPr>
        <w:lastRenderedPageBreak/>
        <w:t>Tape “data strips” from a single cluster to a piece of paper; write the label (i.e. the theme) at the top of the page</w:t>
      </w:r>
      <w:r w:rsidR="00B60803" w:rsidRPr="00457228">
        <w:rPr>
          <w:sz w:val="24"/>
          <w:szCs w:val="24"/>
        </w:rPr>
        <w:t>.  This is just to keep track of your work.  Alternately, you can take a picture of your clustered and themed data.</w:t>
      </w:r>
    </w:p>
    <w:p w14:paraId="5BA47ED9" w14:textId="77777777" w:rsidR="00B60803" w:rsidRDefault="00B60803" w:rsidP="00815E53">
      <w:pPr>
        <w:numPr>
          <w:ilvl w:val="0"/>
          <w:numId w:val="1"/>
        </w:numPr>
        <w:rPr>
          <w:sz w:val="24"/>
          <w:szCs w:val="24"/>
        </w:rPr>
      </w:pPr>
      <w:r>
        <w:rPr>
          <w:sz w:val="24"/>
          <w:szCs w:val="24"/>
        </w:rPr>
        <w:t xml:space="preserve">Use your work to complete the </w:t>
      </w:r>
      <w:r w:rsidRPr="000221A1">
        <w:rPr>
          <w:b/>
          <w:sz w:val="24"/>
          <w:szCs w:val="24"/>
        </w:rPr>
        <w:t>data reporting form</w:t>
      </w:r>
      <w:r>
        <w:rPr>
          <w:sz w:val="24"/>
          <w:szCs w:val="24"/>
        </w:rPr>
        <w:t>.</w:t>
      </w:r>
      <w:bookmarkStart w:id="0" w:name="_GoBack"/>
      <w:bookmarkEnd w:id="0"/>
    </w:p>
    <w:p w14:paraId="160C833B" w14:textId="77777777" w:rsidR="00A8481C" w:rsidRDefault="00A8481C">
      <w:pPr>
        <w:rPr>
          <w:sz w:val="24"/>
          <w:szCs w:val="24"/>
        </w:rPr>
      </w:pPr>
    </w:p>
    <w:p w14:paraId="1D4431D9" w14:textId="38A409A5" w:rsidR="00B60803" w:rsidRPr="00A8481C" w:rsidRDefault="00A8481C">
      <w:pPr>
        <w:rPr>
          <w:sz w:val="20"/>
          <w:szCs w:val="20"/>
        </w:rPr>
      </w:pPr>
      <w:r w:rsidRPr="00A8481C">
        <w:rPr>
          <w:sz w:val="20"/>
          <w:szCs w:val="20"/>
        </w:rPr>
        <w:t>*These “outlier” responses are important to keep track of.  When you are making sense of the responses from multiple questions, these might relate to those other question, questions that were not explicitly asked or may have clues about things that are not, yet clear, inspiring you to want to learn more.</w:t>
      </w:r>
    </w:p>
    <w:p w14:paraId="18BA5586" w14:textId="77777777" w:rsidR="00A8481C" w:rsidRDefault="00A8481C">
      <w:pPr>
        <w:rPr>
          <w:sz w:val="24"/>
          <w:szCs w:val="24"/>
        </w:rPr>
      </w:pPr>
    </w:p>
    <w:p w14:paraId="5C3920BB" w14:textId="05191C0F" w:rsidR="00B60803" w:rsidRPr="00B60803" w:rsidRDefault="00B60803">
      <w:pPr>
        <w:rPr>
          <w:sz w:val="18"/>
          <w:szCs w:val="18"/>
        </w:rPr>
      </w:pPr>
      <w:r w:rsidRPr="00B60803">
        <w:rPr>
          <w:sz w:val="18"/>
          <w:szCs w:val="18"/>
        </w:rPr>
        <w:t xml:space="preserve">Developed </w:t>
      </w:r>
      <w:r>
        <w:rPr>
          <w:sz w:val="18"/>
          <w:szCs w:val="18"/>
        </w:rPr>
        <w:t xml:space="preserve">March 2018 </w:t>
      </w:r>
      <w:r w:rsidRPr="00B60803">
        <w:rPr>
          <w:sz w:val="18"/>
          <w:szCs w:val="18"/>
        </w:rPr>
        <w:t>by WNC Health Network, based on the Technology of Participation (</w:t>
      </w:r>
      <w:proofErr w:type="spellStart"/>
      <w:r w:rsidRPr="00B60803">
        <w:rPr>
          <w:sz w:val="18"/>
          <w:szCs w:val="18"/>
        </w:rPr>
        <w:t>ToP</w:t>
      </w:r>
      <w:proofErr w:type="spellEnd"/>
      <w:r w:rsidRPr="00B60803">
        <w:rPr>
          <w:sz w:val="18"/>
          <w:szCs w:val="18"/>
        </w:rPr>
        <w:t>) “Consensus Workshop” process from the Institute for Cultural Affairs of the U.S.A.</w:t>
      </w:r>
      <w:r w:rsidR="00C47278">
        <w:rPr>
          <w:sz w:val="18"/>
          <w:szCs w:val="18"/>
        </w:rPr>
        <w:t xml:space="preserve">  Updated 10/23/18 by E. Braasch.</w:t>
      </w:r>
    </w:p>
    <w:sectPr w:rsidR="00B60803" w:rsidRPr="00B60803" w:rsidSect="00740D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D7374"/>
    <w:multiLevelType w:val="hybridMultilevel"/>
    <w:tmpl w:val="99FCCB54"/>
    <w:lvl w:ilvl="0" w:tplc="928A45B6">
      <w:start w:val="1"/>
      <w:numFmt w:val="decimal"/>
      <w:lvlText w:val="%1."/>
      <w:lvlJc w:val="left"/>
      <w:pPr>
        <w:tabs>
          <w:tab w:val="num" w:pos="720"/>
        </w:tabs>
        <w:ind w:left="720" w:hanging="360"/>
      </w:pPr>
      <w:rPr>
        <w:rFonts w:asciiTheme="minorHAnsi" w:eastAsiaTheme="minorHAnsi" w:hAnsiTheme="minorHAnsi" w:cstheme="minorBidi"/>
      </w:rPr>
    </w:lvl>
    <w:lvl w:ilvl="1" w:tplc="04090001">
      <w:start w:val="1"/>
      <w:numFmt w:val="bullet"/>
      <w:lvlText w:val=""/>
      <w:lvlJc w:val="left"/>
      <w:pPr>
        <w:tabs>
          <w:tab w:val="num" w:pos="1440"/>
        </w:tabs>
        <w:ind w:left="1440" w:hanging="360"/>
      </w:pPr>
      <w:rPr>
        <w:rFonts w:ascii="Symbol" w:hAnsi="Symbol" w:hint="default"/>
      </w:rPr>
    </w:lvl>
    <w:lvl w:ilvl="2" w:tplc="ED28A304">
      <w:numFmt w:val="bullet"/>
      <w:lvlText w:val="-"/>
      <w:lvlJc w:val="left"/>
      <w:pPr>
        <w:ind w:left="2160" w:hanging="360"/>
      </w:pPr>
      <w:rPr>
        <w:rFonts w:ascii="Calibri" w:eastAsiaTheme="minorHAnsi" w:hAnsi="Calibri" w:cstheme="minorBidi" w:hint="default"/>
      </w:rPr>
    </w:lvl>
    <w:lvl w:ilvl="3" w:tplc="3D0206DA" w:tentative="1">
      <w:start w:val="1"/>
      <w:numFmt w:val="bullet"/>
      <w:lvlText w:val=""/>
      <w:lvlJc w:val="left"/>
      <w:pPr>
        <w:tabs>
          <w:tab w:val="num" w:pos="2880"/>
        </w:tabs>
        <w:ind w:left="2880" w:hanging="360"/>
      </w:pPr>
      <w:rPr>
        <w:rFonts w:ascii="Wingdings" w:hAnsi="Wingdings" w:hint="default"/>
      </w:rPr>
    </w:lvl>
    <w:lvl w:ilvl="4" w:tplc="252A2FB0" w:tentative="1">
      <w:start w:val="1"/>
      <w:numFmt w:val="bullet"/>
      <w:lvlText w:val=""/>
      <w:lvlJc w:val="left"/>
      <w:pPr>
        <w:tabs>
          <w:tab w:val="num" w:pos="3600"/>
        </w:tabs>
        <w:ind w:left="3600" w:hanging="360"/>
      </w:pPr>
      <w:rPr>
        <w:rFonts w:ascii="Wingdings" w:hAnsi="Wingdings" w:hint="default"/>
      </w:rPr>
    </w:lvl>
    <w:lvl w:ilvl="5" w:tplc="F96093A4" w:tentative="1">
      <w:start w:val="1"/>
      <w:numFmt w:val="bullet"/>
      <w:lvlText w:val=""/>
      <w:lvlJc w:val="left"/>
      <w:pPr>
        <w:tabs>
          <w:tab w:val="num" w:pos="4320"/>
        </w:tabs>
        <w:ind w:left="4320" w:hanging="360"/>
      </w:pPr>
      <w:rPr>
        <w:rFonts w:ascii="Wingdings" w:hAnsi="Wingdings" w:hint="default"/>
      </w:rPr>
    </w:lvl>
    <w:lvl w:ilvl="6" w:tplc="6FAC9408" w:tentative="1">
      <w:start w:val="1"/>
      <w:numFmt w:val="bullet"/>
      <w:lvlText w:val=""/>
      <w:lvlJc w:val="left"/>
      <w:pPr>
        <w:tabs>
          <w:tab w:val="num" w:pos="5040"/>
        </w:tabs>
        <w:ind w:left="5040" w:hanging="360"/>
      </w:pPr>
      <w:rPr>
        <w:rFonts w:ascii="Wingdings" w:hAnsi="Wingdings" w:hint="default"/>
      </w:rPr>
    </w:lvl>
    <w:lvl w:ilvl="7" w:tplc="5CCA31BE" w:tentative="1">
      <w:start w:val="1"/>
      <w:numFmt w:val="bullet"/>
      <w:lvlText w:val=""/>
      <w:lvlJc w:val="left"/>
      <w:pPr>
        <w:tabs>
          <w:tab w:val="num" w:pos="5760"/>
        </w:tabs>
        <w:ind w:left="5760" w:hanging="360"/>
      </w:pPr>
      <w:rPr>
        <w:rFonts w:ascii="Wingdings" w:hAnsi="Wingdings" w:hint="default"/>
      </w:rPr>
    </w:lvl>
    <w:lvl w:ilvl="8" w:tplc="B60A3B4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3802DA"/>
    <w:multiLevelType w:val="hybridMultilevel"/>
    <w:tmpl w:val="8530E9BC"/>
    <w:lvl w:ilvl="0" w:tplc="928A45B6">
      <w:start w:val="1"/>
      <w:numFmt w:val="decimal"/>
      <w:lvlText w:val="%1."/>
      <w:lvlJc w:val="left"/>
      <w:pPr>
        <w:tabs>
          <w:tab w:val="num" w:pos="720"/>
        </w:tabs>
        <w:ind w:left="720" w:hanging="360"/>
      </w:pPr>
      <w:rPr>
        <w:rFonts w:asciiTheme="minorHAnsi" w:eastAsiaTheme="minorHAnsi" w:hAnsiTheme="minorHAnsi" w:cstheme="minorBidi"/>
      </w:rPr>
    </w:lvl>
    <w:lvl w:ilvl="1" w:tplc="AAE838C4">
      <w:start w:val="1"/>
      <w:numFmt w:val="bullet"/>
      <w:lvlText w:val=""/>
      <w:lvlJc w:val="left"/>
      <w:pPr>
        <w:tabs>
          <w:tab w:val="num" w:pos="1440"/>
        </w:tabs>
        <w:ind w:left="1440" w:hanging="360"/>
      </w:pPr>
      <w:rPr>
        <w:rFonts w:ascii="Wingdings" w:hAnsi="Wingdings" w:hint="default"/>
      </w:rPr>
    </w:lvl>
    <w:lvl w:ilvl="2" w:tplc="2D0C76E2" w:tentative="1">
      <w:start w:val="1"/>
      <w:numFmt w:val="bullet"/>
      <w:lvlText w:val=""/>
      <w:lvlJc w:val="left"/>
      <w:pPr>
        <w:tabs>
          <w:tab w:val="num" w:pos="2160"/>
        </w:tabs>
        <w:ind w:left="2160" w:hanging="360"/>
      </w:pPr>
      <w:rPr>
        <w:rFonts w:ascii="Wingdings" w:hAnsi="Wingdings" w:hint="default"/>
      </w:rPr>
    </w:lvl>
    <w:lvl w:ilvl="3" w:tplc="3D0206DA" w:tentative="1">
      <w:start w:val="1"/>
      <w:numFmt w:val="bullet"/>
      <w:lvlText w:val=""/>
      <w:lvlJc w:val="left"/>
      <w:pPr>
        <w:tabs>
          <w:tab w:val="num" w:pos="2880"/>
        </w:tabs>
        <w:ind w:left="2880" w:hanging="360"/>
      </w:pPr>
      <w:rPr>
        <w:rFonts w:ascii="Wingdings" w:hAnsi="Wingdings" w:hint="default"/>
      </w:rPr>
    </w:lvl>
    <w:lvl w:ilvl="4" w:tplc="252A2FB0" w:tentative="1">
      <w:start w:val="1"/>
      <w:numFmt w:val="bullet"/>
      <w:lvlText w:val=""/>
      <w:lvlJc w:val="left"/>
      <w:pPr>
        <w:tabs>
          <w:tab w:val="num" w:pos="3600"/>
        </w:tabs>
        <w:ind w:left="3600" w:hanging="360"/>
      </w:pPr>
      <w:rPr>
        <w:rFonts w:ascii="Wingdings" w:hAnsi="Wingdings" w:hint="default"/>
      </w:rPr>
    </w:lvl>
    <w:lvl w:ilvl="5" w:tplc="F96093A4" w:tentative="1">
      <w:start w:val="1"/>
      <w:numFmt w:val="bullet"/>
      <w:lvlText w:val=""/>
      <w:lvlJc w:val="left"/>
      <w:pPr>
        <w:tabs>
          <w:tab w:val="num" w:pos="4320"/>
        </w:tabs>
        <w:ind w:left="4320" w:hanging="360"/>
      </w:pPr>
      <w:rPr>
        <w:rFonts w:ascii="Wingdings" w:hAnsi="Wingdings" w:hint="default"/>
      </w:rPr>
    </w:lvl>
    <w:lvl w:ilvl="6" w:tplc="6FAC9408" w:tentative="1">
      <w:start w:val="1"/>
      <w:numFmt w:val="bullet"/>
      <w:lvlText w:val=""/>
      <w:lvlJc w:val="left"/>
      <w:pPr>
        <w:tabs>
          <w:tab w:val="num" w:pos="5040"/>
        </w:tabs>
        <w:ind w:left="5040" w:hanging="360"/>
      </w:pPr>
      <w:rPr>
        <w:rFonts w:ascii="Wingdings" w:hAnsi="Wingdings" w:hint="default"/>
      </w:rPr>
    </w:lvl>
    <w:lvl w:ilvl="7" w:tplc="5CCA31BE" w:tentative="1">
      <w:start w:val="1"/>
      <w:numFmt w:val="bullet"/>
      <w:lvlText w:val=""/>
      <w:lvlJc w:val="left"/>
      <w:pPr>
        <w:tabs>
          <w:tab w:val="num" w:pos="5760"/>
        </w:tabs>
        <w:ind w:left="5760" w:hanging="360"/>
      </w:pPr>
      <w:rPr>
        <w:rFonts w:ascii="Wingdings" w:hAnsi="Wingdings" w:hint="default"/>
      </w:rPr>
    </w:lvl>
    <w:lvl w:ilvl="8" w:tplc="B60A3B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E53"/>
    <w:rsid w:val="00003729"/>
    <w:rsid w:val="000138E6"/>
    <w:rsid w:val="00014C25"/>
    <w:rsid w:val="000159BD"/>
    <w:rsid w:val="00017431"/>
    <w:rsid w:val="0002025A"/>
    <w:rsid w:val="00020601"/>
    <w:rsid w:val="000221A1"/>
    <w:rsid w:val="00031861"/>
    <w:rsid w:val="00037768"/>
    <w:rsid w:val="00037C9B"/>
    <w:rsid w:val="000422EA"/>
    <w:rsid w:val="00045194"/>
    <w:rsid w:val="00053188"/>
    <w:rsid w:val="00055985"/>
    <w:rsid w:val="000564B9"/>
    <w:rsid w:val="00061D62"/>
    <w:rsid w:val="00067624"/>
    <w:rsid w:val="0006792F"/>
    <w:rsid w:val="00071D49"/>
    <w:rsid w:val="000728E9"/>
    <w:rsid w:val="00073032"/>
    <w:rsid w:val="0007377D"/>
    <w:rsid w:val="000742B9"/>
    <w:rsid w:val="00074674"/>
    <w:rsid w:val="00090E34"/>
    <w:rsid w:val="000928C3"/>
    <w:rsid w:val="000934AF"/>
    <w:rsid w:val="000B09D4"/>
    <w:rsid w:val="000B0E00"/>
    <w:rsid w:val="000B44FB"/>
    <w:rsid w:val="000B49BE"/>
    <w:rsid w:val="000B4DD3"/>
    <w:rsid w:val="000C1A71"/>
    <w:rsid w:val="000C1E32"/>
    <w:rsid w:val="000C3587"/>
    <w:rsid w:val="000C5CC3"/>
    <w:rsid w:val="000D2707"/>
    <w:rsid w:val="000E1027"/>
    <w:rsid w:val="000E14EC"/>
    <w:rsid w:val="000E49C2"/>
    <w:rsid w:val="000E4C34"/>
    <w:rsid w:val="000F45AA"/>
    <w:rsid w:val="000F697B"/>
    <w:rsid w:val="00100CCE"/>
    <w:rsid w:val="0010229F"/>
    <w:rsid w:val="00110B55"/>
    <w:rsid w:val="00114068"/>
    <w:rsid w:val="001203D7"/>
    <w:rsid w:val="001301F7"/>
    <w:rsid w:val="00130D53"/>
    <w:rsid w:val="00134E32"/>
    <w:rsid w:val="00145D69"/>
    <w:rsid w:val="00160E09"/>
    <w:rsid w:val="00162104"/>
    <w:rsid w:val="00162CDC"/>
    <w:rsid w:val="00163335"/>
    <w:rsid w:val="00163E21"/>
    <w:rsid w:val="00166B09"/>
    <w:rsid w:val="0018579D"/>
    <w:rsid w:val="00187B63"/>
    <w:rsid w:val="001A1AFE"/>
    <w:rsid w:val="001A32E8"/>
    <w:rsid w:val="001A41E6"/>
    <w:rsid w:val="001A57D2"/>
    <w:rsid w:val="001B28AA"/>
    <w:rsid w:val="001B33F5"/>
    <w:rsid w:val="001B3BD4"/>
    <w:rsid w:val="001B4D9B"/>
    <w:rsid w:val="001B5875"/>
    <w:rsid w:val="001B67BA"/>
    <w:rsid w:val="001C1036"/>
    <w:rsid w:val="001C35F6"/>
    <w:rsid w:val="001C4D27"/>
    <w:rsid w:val="001C53C9"/>
    <w:rsid w:val="001C5437"/>
    <w:rsid w:val="001C5DFF"/>
    <w:rsid w:val="001C6783"/>
    <w:rsid w:val="001D1031"/>
    <w:rsid w:val="001D1078"/>
    <w:rsid w:val="001D74AB"/>
    <w:rsid w:val="001E38D7"/>
    <w:rsid w:val="001E3D0C"/>
    <w:rsid w:val="001F0574"/>
    <w:rsid w:val="001F3221"/>
    <w:rsid w:val="0020180D"/>
    <w:rsid w:val="00202859"/>
    <w:rsid w:val="00212553"/>
    <w:rsid w:val="002125D8"/>
    <w:rsid w:val="002155F6"/>
    <w:rsid w:val="002268C4"/>
    <w:rsid w:val="00231EC7"/>
    <w:rsid w:val="00232C03"/>
    <w:rsid w:val="00234F9A"/>
    <w:rsid w:val="00235903"/>
    <w:rsid w:val="00236ADB"/>
    <w:rsid w:val="00241DF4"/>
    <w:rsid w:val="00243186"/>
    <w:rsid w:val="00251629"/>
    <w:rsid w:val="002568E2"/>
    <w:rsid w:val="00257425"/>
    <w:rsid w:val="00260872"/>
    <w:rsid w:val="002612B1"/>
    <w:rsid w:val="00265C88"/>
    <w:rsid w:val="00266CD7"/>
    <w:rsid w:val="002745F5"/>
    <w:rsid w:val="00280E6D"/>
    <w:rsid w:val="0028553B"/>
    <w:rsid w:val="00290454"/>
    <w:rsid w:val="00292327"/>
    <w:rsid w:val="002969BF"/>
    <w:rsid w:val="002972A5"/>
    <w:rsid w:val="00297CBF"/>
    <w:rsid w:val="002A16AE"/>
    <w:rsid w:val="002A1EDC"/>
    <w:rsid w:val="002A23A6"/>
    <w:rsid w:val="002A6944"/>
    <w:rsid w:val="002B33A2"/>
    <w:rsid w:val="002B3682"/>
    <w:rsid w:val="002C004B"/>
    <w:rsid w:val="002C2FE3"/>
    <w:rsid w:val="002C6735"/>
    <w:rsid w:val="002D151B"/>
    <w:rsid w:val="002D5AD5"/>
    <w:rsid w:val="002E51D0"/>
    <w:rsid w:val="00303DC8"/>
    <w:rsid w:val="003064B0"/>
    <w:rsid w:val="0030699B"/>
    <w:rsid w:val="00324473"/>
    <w:rsid w:val="00326F17"/>
    <w:rsid w:val="00330070"/>
    <w:rsid w:val="0033151F"/>
    <w:rsid w:val="00331A42"/>
    <w:rsid w:val="003330B0"/>
    <w:rsid w:val="00334AA3"/>
    <w:rsid w:val="00334B39"/>
    <w:rsid w:val="003351CA"/>
    <w:rsid w:val="003501E4"/>
    <w:rsid w:val="00351163"/>
    <w:rsid w:val="003537B5"/>
    <w:rsid w:val="00360AF9"/>
    <w:rsid w:val="003616C6"/>
    <w:rsid w:val="00361BC3"/>
    <w:rsid w:val="00365B72"/>
    <w:rsid w:val="00370ACA"/>
    <w:rsid w:val="00370AD2"/>
    <w:rsid w:val="00375088"/>
    <w:rsid w:val="0037679C"/>
    <w:rsid w:val="00384273"/>
    <w:rsid w:val="00385F2C"/>
    <w:rsid w:val="003923A5"/>
    <w:rsid w:val="00394504"/>
    <w:rsid w:val="00396401"/>
    <w:rsid w:val="00397109"/>
    <w:rsid w:val="00397C4C"/>
    <w:rsid w:val="003A1689"/>
    <w:rsid w:val="003A1E8C"/>
    <w:rsid w:val="003A45E7"/>
    <w:rsid w:val="003B5411"/>
    <w:rsid w:val="003B7F1D"/>
    <w:rsid w:val="003C3CA0"/>
    <w:rsid w:val="003D5471"/>
    <w:rsid w:val="003D6DBC"/>
    <w:rsid w:val="003D707F"/>
    <w:rsid w:val="003D7138"/>
    <w:rsid w:val="003E3DF3"/>
    <w:rsid w:val="003E4F3E"/>
    <w:rsid w:val="003E6BAB"/>
    <w:rsid w:val="003F6743"/>
    <w:rsid w:val="003F77D0"/>
    <w:rsid w:val="0042505B"/>
    <w:rsid w:val="0042621F"/>
    <w:rsid w:val="00427715"/>
    <w:rsid w:val="0043555C"/>
    <w:rsid w:val="00443C77"/>
    <w:rsid w:val="00453A01"/>
    <w:rsid w:val="00456862"/>
    <w:rsid w:val="00457228"/>
    <w:rsid w:val="00470430"/>
    <w:rsid w:val="00471D4D"/>
    <w:rsid w:val="00484B04"/>
    <w:rsid w:val="004871D1"/>
    <w:rsid w:val="00490126"/>
    <w:rsid w:val="00493280"/>
    <w:rsid w:val="00497F69"/>
    <w:rsid w:val="004A14CD"/>
    <w:rsid w:val="004A56F8"/>
    <w:rsid w:val="004B527C"/>
    <w:rsid w:val="004C4229"/>
    <w:rsid w:val="004F6EC2"/>
    <w:rsid w:val="00500D4E"/>
    <w:rsid w:val="00502994"/>
    <w:rsid w:val="00513EE4"/>
    <w:rsid w:val="0052166D"/>
    <w:rsid w:val="00525386"/>
    <w:rsid w:val="00541459"/>
    <w:rsid w:val="00546901"/>
    <w:rsid w:val="00547521"/>
    <w:rsid w:val="00552290"/>
    <w:rsid w:val="00553137"/>
    <w:rsid w:val="005627C0"/>
    <w:rsid w:val="00565E75"/>
    <w:rsid w:val="0057473E"/>
    <w:rsid w:val="005827B5"/>
    <w:rsid w:val="005971B3"/>
    <w:rsid w:val="005A0C50"/>
    <w:rsid w:val="005A345C"/>
    <w:rsid w:val="005B447B"/>
    <w:rsid w:val="005B68F9"/>
    <w:rsid w:val="005C7F2C"/>
    <w:rsid w:val="005E23D2"/>
    <w:rsid w:val="005E2AD1"/>
    <w:rsid w:val="005E719F"/>
    <w:rsid w:val="005F2B26"/>
    <w:rsid w:val="00600E3E"/>
    <w:rsid w:val="0061054A"/>
    <w:rsid w:val="0061094C"/>
    <w:rsid w:val="00613A26"/>
    <w:rsid w:val="00615D82"/>
    <w:rsid w:val="0062783E"/>
    <w:rsid w:val="00631897"/>
    <w:rsid w:val="00632B31"/>
    <w:rsid w:val="006342A9"/>
    <w:rsid w:val="0064358D"/>
    <w:rsid w:val="006479A7"/>
    <w:rsid w:val="006505D7"/>
    <w:rsid w:val="00654B9A"/>
    <w:rsid w:val="00655AB4"/>
    <w:rsid w:val="0066361C"/>
    <w:rsid w:val="006714AE"/>
    <w:rsid w:val="00672A2E"/>
    <w:rsid w:val="0067402B"/>
    <w:rsid w:val="006867A2"/>
    <w:rsid w:val="00687443"/>
    <w:rsid w:val="00692961"/>
    <w:rsid w:val="006A448B"/>
    <w:rsid w:val="006A5111"/>
    <w:rsid w:val="006A5155"/>
    <w:rsid w:val="006B1766"/>
    <w:rsid w:val="006B2135"/>
    <w:rsid w:val="006B5DF0"/>
    <w:rsid w:val="006D1D2D"/>
    <w:rsid w:val="006D7202"/>
    <w:rsid w:val="006E1B20"/>
    <w:rsid w:val="006E42C6"/>
    <w:rsid w:val="006E6F12"/>
    <w:rsid w:val="006F54B2"/>
    <w:rsid w:val="006F5C8A"/>
    <w:rsid w:val="007057C3"/>
    <w:rsid w:val="0070590B"/>
    <w:rsid w:val="0071002D"/>
    <w:rsid w:val="0071685A"/>
    <w:rsid w:val="007302E0"/>
    <w:rsid w:val="0073145D"/>
    <w:rsid w:val="00731748"/>
    <w:rsid w:val="00735BE3"/>
    <w:rsid w:val="00740DD5"/>
    <w:rsid w:val="007468DF"/>
    <w:rsid w:val="007625DC"/>
    <w:rsid w:val="00764258"/>
    <w:rsid w:val="00774AE2"/>
    <w:rsid w:val="00781048"/>
    <w:rsid w:val="00794215"/>
    <w:rsid w:val="00796F17"/>
    <w:rsid w:val="007A452C"/>
    <w:rsid w:val="007B0942"/>
    <w:rsid w:val="007B3B99"/>
    <w:rsid w:val="007B3DBE"/>
    <w:rsid w:val="007B74B3"/>
    <w:rsid w:val="007D224C"/>
    <w:rsid w:val="007D2E00"/>
    <w:rsid w:val="007D3548"/>
    <w:rsid w:val="007D615E"/>
    <w:rsid w:val="007E4033"/>
    <w:rsid w:val="007F5895"/>
    <w:rsid w:val="007F7882"/>
    <w:rsid w:val="00803328"/>
    <w:rsid w:val="0080558C"/>
    <w:rsid w:val="00805F63"/>
    <w:rsid w:val="00810A57"/>
    <w:rsid w:val="00815E53"/>
    <w:rsid w:val="0081784F"/>
    <w:rsid w:val="00817CEE"/>
    <w:rsid w:val="00820C8E"/>
    <w:rsid w:val="00821550"/>
    <w:rsid w:val="00823FA9"/>
    <w:rsid w:val="0083316E"/>
    <w:rsid w:val="0083429F"/>
    <w:rsid w:val="00836C03"/>
    <w:rsid w:val="008400EA"/>
    <w:rsid w:val="00840DAB"/>
    <w:rsid w:val="00841BB6"/>
    <w:rsid w:val="0084391B"/>
    <w:rsid w:val="008448A9"/>
    <w:rsid w:val="00844A32"/>
    <w:rsid w:val="00850FA9"/>
    <w:rsid w:val="00851BFB"/>
    <w:rsid w:val="0085349E"/>
    <w:rsid w:val="00854724"/>
    <w:rsid w:val="008558CA"/>
    <w:rsid w:val="00875397"/>
    <w:rsid w:val="008828C9"/>
    <w:rsid w:val="008854DE"/>
    <w:rsid w:val="00886E2B"/>
    <w:rsid w:val="00886ED9"/>
    <w:rsid w:val="0089345B"/>
    <w:rsid w:val="00897481"/>
    <w:rsid w:val="008A1DDD"/>
    <w:rsid w:val="008A4016"/>
    <w:rsid w:val="008B26D6"/>
    <w:rsid w:val="008C7965"/>
    <w:rsid w:val="008D4892"/>
    <w:rsid w:val="008D77F4"/>
    <w:rsid w:val="008E4B76"/>
    <w:rsid w:val="008E500A"/>
    <w:rsid w:val="008E6443"/>
    <w:rsid w:val="008F0567"/>
    <w:rsid w:val="008F5D19"/>
    <w:rsid w:val="0090072F"/>
    <w:rsid w:val="0090341B"/>
    <w:rsid w:val="0090458D"/>
    <w:rsid w:val="00910C17"/>
    <w:rsid w:val="00911E8E"/>
    <w:rsid w:val="00912C9D"/>
    <w:rsid w:val="00914143"/>
    <w:rsid w:val="009155F9"/>
    <w:rsid w:val="00921EB3"/>
    <w:rsid w:val="009254BA"/>
    <w:rsid w:val="00927713"/>
    <w:rsid w:val="00932DC8"/>
    <w:rsid w:val="00934198"/>
    <w:rsid w:val="009417E7"/>
    <w:rsid w:val="00942426"/>
    <w:rsid w:val="0094305F"/>
    <w:rsid w:val="00943D0F"/>
    <w:rsid w:val="0094483A"/>
    <w:rsid w:val="0094581A"/>
    <w:rsid w:val="00964B1D"/>
    <w:rsid w:val="00973663"/>
    <w:rsid w:val="00983362"/>
    <w:rsid w:val="0098509E"/>
    <w:rsid w:val="00992334"/>
    <w:rsid w:val="009A0737"/>
    <w:rsid w:val="009A5840"/>
    <w:rsid w:val="009A5D37"/>
    <w:rsid w:val="009A6245"/>
    <w:rsid w:val="009C6361"/>
    <w:rsid w:val="009D0FDD"/>
    <w:rsid w:val="009D4442"/>
    <w:rsid w:val="009D45DB"/>
    <w:rsid w:val="009D5C7B"/>
    <w:rsid w:val="009D6B39"/>
    <w:rsid w:val="009E0FA0"/>
    <w:rsid w:val="009E1322"/>
    <w:rsid w:val="009E2519"/>
    <w:rsid w:val="009F26DF"/>
    <w:rsid w:val="009F2E34"/>
    <w:rsid w:val="009F334A"/>
    <w:rsid w:val="00A077B9"/>
    <w:rsid w:val="00A10305"/>
    <w:rsid w:val="00A15819"/>
    <w:rsid w:val="00A16452"/>
    <w:rsid w:val="00A24CDE"/>
    <w:rsid w:val="00A27A01"/>
    <w:rsid w:val="00A35B8B"/>
    <w:rsid w:val="00A404FD"/>
    <w:rsid w:val="00A4347C"/>
    <w:rsid w:val="00A573D9"/>
    <w:rsid w:val="00A60677"/>
    <w:rsid w:val="00A6270E"/>
    <w:rsid w:val="00A662D8"/>
    <w:rsid w:val="00A7263B"/>
    <w:rsid w:val="00A75125"/>
    <w:rsid w:val="00A773BB"/>
    <w:rsid w:val="00A83E2B"/>
    <w:rsid w:val="00A8481C"/>
    <w:rsid w:val="00A866F5"/>
    <w:rsid w:val="00A90B1A"/>
    <w:rsid w:val="00A917B6"/>
    <w:rsid w:val="00A97157"/>
    <w:rsid w:val="00A97D64"/>
    <w:rsid w:val="00AA0EBC"/>
    <w:rsid w:val="00AA5DE7"/>
    <w:rsid w:val="00AA5F90"/>
    <w:rsid w:val="00AB14C0"/>
    <w:rsid w:val="00AB24BA"/>
    <w:rsid w:val="00AC05E6"/>
    <w:rsid w:val="00AC348C"/>
    <w:rsid w:val="00AC64E5"/>
    <w:rsid w:val="00AC7BAD"/>
    <w:rsid w:val="00AD51CC"/>
    <w:rsid w:val="00AE0AFC"/>
    <w:rsid w:val="00AE42CA"/>
    <w:rsid w:val="00AE5405"/>
    <w:rsid w:val="00AF23CD"/>
    <w:rsid w:val="00AF34E1"/>
    <w:rsid w:val="00AF435A"/>
    <w:rsid w:val="00AF461D"/>
    <w:rsid w:val="00AF5DD2"/>
    <w:rsid w:val="00AF61B3"/>
    <w:rsid w:val="00B01065"/>
    <w:rsid w:val="00B06DA3"/>
    <w:rsid w:val="00B06F8C"/>
    <w:rsid w:val="00B10ED3"/>
    <w:rsid w:val="00B1222D"/>
    <w:rsid w:val="00B125D0"/>
    <w:rsid w:val="00B13C71"/>
    <w:rsid w:val="00B146D1"/>
    <w:rsid w:val="00B15204"/>
    <w:rsid w:val="00B153E4"/>
    <w:rsid w:val="00B176DB"/>
    <w:rsid w:val="00B177E1"/>
    <w:rsid w:val="00B22824"/>
    <w:rsid w:val="00B2482F"/>
    <w:rsid w:val="00B26F00"/>
    <w:rsid w:val="00B30BC3"/>
    <w:rsid w:val="00B356B3"/>
    <w:rsid w:val="00B35964"/>
    <w:rsid w:val="00B412E2"/>
    <w:rsid w:val="00B43A6B"/>
    <w:rsid w:val="00B449D5"/>
    <w:rsid w:val="00B45EE1"/>
    <w:rsid w:val="00B60803"/>
    <w:rsid w:val="00B614D2"/>
    <w:rsid w:val="00B64348"/>
    <w:rsid w:val="00B709FC"/>
    <w:rsid w:val="00B73130"/>
    <w:rsid w:val="00B7438F"/>
    <w:rsid w:val="00B7504B"/>
    <w:rsid w:val="00B77285"/>
    <w:rsid w:val="00B80412"/>
    <w:rsid w:val="00B83866"/>
    <w:rsid w:val="00B84936"/>
    <w:rsid w:val="00B86637"/>
    <w:rsid w:val="00B87E11"/>
    <w:rsid w:val="00B90B0B"/>
    <w:rsid w:val="00B964DE"/>
    <w:rsid w:val="00BA7D28"/>
    <w:rsid w:val="00BB3860"/>
    <w:rsid w:val="00BB3A80"/>
    <w:rsid w:val="00BB471B"/>
    <w:rsid w:val="00BB6426"/>
    <w:rsid w:val="00BC01D1"/>
    <w:rsid w:val="00BC1148"/>
    <w:rsid w:val="00BC1FCF"/>
    <w:rsid w:val="00BC32A9"/>
    <w:rsid w:val="00BC5320"/>
    <w:rsid w:val="00BD2AEB"/>
    <w:rsid w:val="00BE49DB"/>
    <w:rsid w:val="00BE4E61"/>
    <w:rsid w:val="00BE58E1"/>
    <w:rsid w:val="00BE7341"/>
    <w:rsid w:val="00BF4B5D"/>
    <w:rsid w:val="00C138CF"/>
    <w:rsid w:val="00C152C1"/>
    <w:rsid w:val="00C210FA"/>
    <w:rsid w:val="00C265F8"/>
    <w:rsid w:val="00C26DA2"/>
    <w:rsid w:val="00C316A1"/>
    <w:rsid w:val="00C338A0"/>
    <w:rsid w:val="00C343EC"/>
    <w:rsid w:val="00C36C9A"/>
    <w:rsid w:val="00C36E59"/>
    <w:rsid w:val="00C40179"/>
    <w:rsid w:val="00C405EF"/>
    <w:rsid w:val="00C409CF"/>
    <w:rsid w:val="00C47278"/>
    <w:rsid w:val="00C62358"/>
    <w:rsid w:val="00C62A79"/>
    <w:rsid w:val="00C6512C"/>
    <w:rsid w:val="00C808DF"/>
    <w:rsid w:val="00C909E1"/>
    <w:rsid w:val="00C9289C"/>
    <w:rsid w:val="00C935CC"/>
    <w:rsid w:val="00C949ED"/>
    <w:rsid w:val="00C958CA"/>
    <w:rsid w:val="00CA5F57"/>
    <w:rsid w:val="00CB12C7"/>
    <w:rsid w:val="00CC0541"/>
    <w:rsid w:val="00CC3E06"/>
    <w:rsid w:val="00CD4B30"/>
    <w:rsid w:val="00CE4267"/>
    <w:rsid w:val="00CF2F27"/>
    <w:rsid w:val="00CF55BE"/>
    <w:rsid w:val="00D02402"/>
    <w:rsid w:val="00D05D99"/>
    <w:rsid w:val="00D21028"/>
    <w:rsid w:val="00D3259C"/>
    <w:rsid w:val="00D348CC"/>
    <w:rsid w:val="00D37CFF"/>
    <w:rsid w:val="00D46D68"/>
    <w:rsid w:val="00D514C6"/>
    <w:rsid w:val="00D530ED"/>
    <w:rsid w:val="00D60641"/>
    <w:rsid w:val="00D617A0"/>
    <w:rsid w:val="00D717F6"/>
    <w:rsid w:val="00D729B3"/>
    <w:rsid w:val="00D75B3D"/>
    <w:rsid w:val="00D82276"/>
    <w:rsid w:val="00D84332"/>
    <w:rsid w:val="00D87D56"/>
    <w:rsid w:val="00D9153C"/>
    <w:rsid w:val="00D957F2"/>
    <w:rsid w:val="00DA2918"/>
    <w:rsid w:val="00DA3634"/>
    <w:rsid w:val="00DB1FBB"/>
    <w:rsid w:val="00DC02A0"/>
    <w:rsid w:val="00DC66F9"/>
    <w:rsid w:val="00DD058F"/>
    <w:rsid w:val="00DD0708"/>
    <w:rsid w:val="00DD6058"/>
    <w:rsid w:val="00DE076F"/>
    <w:rsid w:val="00DE2532"/>
    <w:rsid w:val="00DE29CA"/>
    <w:rsid w:val="00DE483D"/>
    <w:rsid w:val="00DE5420"/>
    <w:rsid w:val="00DE7119"/>
    <w:rsid w:val="00DF10DB"/>
    <w:rsid w:val="00DF5B4E"/>
    <w:rsid w:val="00DF7AF5"/>
    <w:rsid w:val="00E13768"/>
    <w:rsid w:val="00E24B6A"/>
    <w:rsid w:val="00E2538B"/>
    <w:rsid w:val="00E25A97"/>
    <w:rsid w:val="00E265F7"/>
    <w:rsid w:val="00E32287"/>
    <w:rsid w:val="00E32663"/>
    <w:rsid w:val="00E33C87"/>
    <w:rsid w:val="00E35087"/>
    <w:rsid w:val="00E37516"/>
    <w:rsid w:val="00E42AE1"/>
    <w:rsid w:val="00E437A6"/>
    <w:rsid w:val="00E438DF"/>
    <w:rsid w:val="00E43C50"/>
    <w:rsid w:val="00E55E8B"/>
    <w:rsid w:val="00E60A52"/>
    <w:rsid w:val="00E62C8D"/>
    <w:rsid w:val="00E64444"/>
    <w:rsid w:val="00E71D7C"/>
    <w:rsid w:val="00E74F70"/>
    <w:rsid w:val="00E76259"/>
    <w:rsid w:val="00E81833"/>
    <w:rsid w:val="00E81A66"/>
    <w:rsid w:val="00E85780"/>
    <w:rsid w:val="00E9058D"/>
    <w:rsid w:val="00E96476"/>
    <w:rsid w:val="00EA41B5"/>
    <w:rsid w:val="00EA7760"/>
    <w:rsid w:val="00EB110F"/>
    <w:rsid w:val="00ED0EA2"/>
    <w:rsid w:val="00ED3E25"/>
    <w:rsid w:val="00ED70C4"/>
    <w:rsid w:val="00EE57DA"/>
    <w:rsid w:val="00EE6212"/>
    <w:rsid w:val="00EE67AE"/>
    <w:rsid w:val="00EE67F0"/>
    <w:rsid w:val="00EE70B3"/>
    <w:rsid w:val="00EE77F9"/>
    <w:rsid w:val="00EF30F9"/>
    <w:rsid w:val="00F011F8"/>
    <w:rsid w:val="00F03E42"/>
    <w:rsid w:val="00F06559"/>
    <w:rsid w:val="00F11DE7"/>
    <w:rsid w:val="00F15C85"/>
    <w:rsid w:val="00F21B31"/>
    <w:rsid w:val="00F32A64"/>
    <w:rsid w:val="00F32F33"/>
    <w:rsid w:val="00F34C3B"/>
    <w:rsid w:val="00F36636"/>
    <w:rsid w:val="00F44EF3"/>
    <w:rsid w:val="00F603B1"/>
    <w:rsid w:val="00F64883"/>
    <w:rsid w:val="00F6530F"/>
    <w:rsid w:val="00F6696E"/>
    <w:rsid w:val="00F7147A"/>
    <w:rsid w:val="00F74AAF"/>
    <w:rsid w:val="00F7614D"/>
    <w:rsid w:val="00F8275E"/>
    <w:rsid w:val="00F83CED"/>
    <w:rsid w:val="00F8547A"/>
    <w:rsid w:val="00F91942"/>
    <w:rsid w:val="00F922EA"/>
    <w:rsid w:val="00F94E71"/>
    <w:rsid w:val="00F97208"/>
    <w:rsid w:val="00F97428"/>
    <w:rsid w:val="00F975E5"/>
    <w:rsid w:val="00FA252B"/>
    <w:rsid w:val="00FA47C5"/>
    <w:rsid w:val="00FA6E79"/>
    <w:rsid w:val="00FB5BED"/>
    <w:rsid w:val="00FC18EE"/>
    <w:rsid w:val="00FC27FF"/>
    <w:rsid w:val="00FC6735"/>
    <w:rsid w:val="00FD16CB"/>
    <w:rsid w:val="00FD3CD1"/>
    <w:rsid w:val="00FD7B03"/>
    <w:rsid w:val="00FE16A6"/>
    <w:rsid w:val="00FE5259"/>
    <w:rsid w:val="00FE72D0"/>
    <w:rsid w:val="00FE7BD3"/>
    <w:rsid w:val="00FF3597"/>
    <w:rsid w:val="00FF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F65B"/>
  <w15:chartTrackingRefBased/>
  <w15:docId w15:val="{F896EF39-FEA9-4E68-94E1-63331404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E53"/>
    <w:pPr>
      <w:ind w:left="720"/>
      <w:contextualSpacing/>
    </w:pPr>
  </w:style>
  <w:style w:type="character" w:styleId="CommentReference">
    <w:name w:val="annotation reference"/>
    <w:basedOn w:val="DefaultParagraphFont"/>
    <w:uiPriority w:val="99"/>
    <w:semiHidden/>
    <w:unhideWhenUsed/>
    <w:rsid w:val="00457228"/>
    <w:rPr>
      <w:sz w:val="16"/>
      <w:szCs w:val="16"/>
    </w:rPr>
  </w:style>
  <w:style w:type="paragraph" w:styleId="CommentText">
    <w:name w:val="annotation text"/>
    <w:basedOn w:val="Normal"/>
    <w:link w:val="CommentTextChar"/>
    <w:uiPriority w:val="99"/>
    <w:semiHidden/>
    <w:unhideWhenUsed/>
    <w:rsid w:val="00457228"/>
    <w:pPr>
      <w:spacing w:line="240" w:lineRule="auto"/>
    </w:pPr>
    <w:rPr>
      <w:sz w:val="20"/>
      <w:szCs w:val="20"/>
    </w:rPr>
  </w:style>
  <w:style w:type="character" w:customStyle="1" w:styleId="CommentTextChar">
    <w:name w:val="Comment Text Char"/>
    <w:basedOn w:val="DefaultParagraphFont"/>
    <w:link w:val="CommentText"/>
    <w:uiPriority w:val="99"/>
    <w:semiHidden/>
    <w:rsid w:val="00457228"/>
    <w:rPr>
      <w:sz w:val="20"/>
      <w:szCs w:val="20"/>
    </w:rPr>
  </w:style>
  <w:style w:type="paragraph" w:styleId="CommentSubject">
    <w:name w:val="annotation subject"/>
    <w:basedOn w:val="CommentText"/>
    <w:next w:val="CommentText"/>
    <w:link w:val="CommentSubjectChar"/>
    <w:uiPriority w:val="99"/>
    <w:semiHidden/>
    <w:unhideWhenUsed/>
    <w:rsid w:val="00457228"/>
    <w:rPr>
      <w:b/>
      <w:bCs/>
    </w:rPr>
  </w:style>
  <w:style w:type="character" w:customStyle="1" w:styleId="CommentSubjectChar">
    <w:name w:val="Comment Subject Char"/>
    <w:basedOn w:val="CommentTextChar"/>
    <w:link w:val="CommentSubject"/>
    <w:uiPriority w:val="99"/>
    <w:semiHidden/>
    <w:rsid w:val="00457228"/>
    <w:rPr>
      <w:b/>
      <w:bCs/>
      <w:sz w:val="20"/>
      <w:szCs w:val="20"/>
    </w:rPr>
  </w:style>
  <w:style w:type="paragraph" w:styleId="BalloonText">
    <w:name w:val="Balloon Text"/>
    <w:basedOn w:val="Normal"/>
    <w:link w:val="BalloonTextChar"/>
    <w:uiPriority w:val="99"/>
    <w:semiHidden/>
    <w:unhideWhenUsed/>
    <w:rsid w:val="00457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226052">
      <w:bodyDiv w:val="1"/>
      <w:marLeft w:val="0"/>
      <w:marRight w:val="0"/>
      <w:marTop w:val="0"/>
      <w:marBottom w:val="0"/>
      <w:divBdr>
        <w:top w:val="none" w:sz="0" w:space="0" w:color="auto"/>
        <w:left w:val="none" w:sz="0" w:space="0" w:color="auto"/>
        <w:bottom w:val="none" w:sz="0" w:space="0" w:color="auto"/>
        <w:right w:val="none" w:sz="0" w:space="0" w:color="auto"/>
      </w:divBdr>
      <w:divsChild>
        <w:div w:id="748842829">
          <w:marLeft w:val="432"/>
          <w:marRight w:val="0"/>
          <w:marTop w:val="120"/>
          <w:marBottom w:val="0"/>
          <w:divBdr>
            <w:top w:val="none" w:sz="0" w:space="0" w:color="auto"/>
            <w:left w:val="none" w:sz="0" w:space="0" w:color="auto"/>
            <w:bottom w:val="none" w:sz="0" w:space="0" w:color="auto"/>
            <w:right w:val="none" w:sz="0" w:space="0" w:color="auto"/>
          </w:divBdr>
        </w:div>
        <w:div w:id="1392003335">
          <w:marLeft w:val="432"/>
          <w:marRight w:val="0"/>
          <w:marTop w:val="120"/>
          <w:marBottom w:val="0"/>
          <w:divBdr>
            <w:top w:val="none" w:sz="0" w:space="0" w:color="auto"/>
            <w:left w:val="none" w:sz="0" w:space="0" w:color="auto"/>
            <w:bottom w:val="none" w:sz="0" w:space="0" w:color="auto"/>
            <w:right w:val="none" w:sz="0" w:space="0" w:color="auto"/>
          </w:divBdr>
        </w:div>
        <w:div w:id="321473686">
          <w:marLeft w:val="432"/>
          <w:marRight w:val="0"/>
          <w:marTop w:val="120"/>
          <w:marBottom w:val="0"/>
          <w:divBdr>
            <w:top w:val="none" w:sz="0" w:space="0" w:color="auto"/>
            <w:left w:val="none" w:sz="0" w:space="0" w:color="auto"/>
            <w:bottom w:val="none" w:sz="0" w:space="0" w:color="auto"/>
            <w:right w:val="none" w:sz="0" w:space="0" w:color="auto"/>
          </w:divBdr>
        </w:div>
        <w:div w:id="1816870923">
          <w:marLeft w:val="432"/>
          <w:marRight w:val="0"/>
          <w:marTop w:val="120"/>
          <w:marBottom w:val="0"/>
          <w:divBdr>
            <w:top w:val="none" w:sz="0" w:space="0" w:color="auto"/>
            <w:left w:val="none" w:sz="0" w:space="0" w:color="auto"/>
            <w:bottom w:val="none" w:sz="0" w:space="0" w:color="auto"/>
            <w:right w:val="none" w:sz="0" w:space="0" w:color="auto"/>
          </w:divBdr>
        </w:div>
        <w:div w:id="774834979">
          <w:marLeft w:val="432"/>
          <w:marRight w:val="0"/>
          <w:marTop w:val="120"/>
          <w:marBottom w:val="0"/>
          <w:divBdr>
            <w:top w:val="none" w:sz="0" w:space="0" w:color="auto"/>
            <w:left w:val="none" w:sz="0" w:space="0" w:color="auto"/>
            <w:bottom w:val="none" w:sz="0" w:space="0" w:color="auto"/>
            <w:right w:val="none" w:sz="0" w:space="0" w:color="auto"/>
          </w:divBdr>
        </w:div>
        <w:div w:id="242490135">
          <w:marLeft w:val="432"/>
          <w:marRight w:val="0"/>
          <w:marTop w:val="120"/>
          <w:marBottom w:val="0"/>
          <w:divBdr>
            <w:top w:val="none" w:sz="0" w:space="0" w:color="auto"/>
            <w:left w:val="none" w:sz="0" w:space="0" w:color="auto"/>
            <w:bottom w:val="none" w:sz="0" w:space="0" w:color="auto"/>
            <w:right w:val="none" w:sz="0" w:space="0" w:color="auto"/>
          </w:divBdr>
        </w:div>
        <w:div w:id="208148047">
          <w:marLeft w:val="432"/>
          <w:marRight w:val="0"/>
          <w:marTop w:val="120"/>
          <w:marBottom w:val="0"/>
          <w:divBdr>
            <w:top w:val="none" w:sz="0" w:space="0" w:color="auto"/>
            <w:left w:val="none" w:sz="0" w:space="0" w:color="auto"/>
            <w:bottom w:val="none" w:sz="0" w:space="0" w:color="auto"/>
            <w:right w:val="none" w:sz="0" w:space="0" w:color="auto"/>
          </w:divBdr>
        </w:div>
        <w:div w:id="655570740">
          <w:marLeft w:val="432"/>
          <w:marRight w:val="0"/>
          <w:marTop w:val="120"/>
          <w:marBottom w:val="0"/>
          <w:divBdr>
            <w:top w:val="none" w:sz="0" w:space="0" w:color="auto"/>
            <w:left w:val="none" w:sz="0" w:space="0" w:color="auto"/>
            <w:bottom w:val="none" w:sz="0" w:space="0" w:color="auto"/>
            <w:right w:val="none" w:sz="0" w:space="0" w:color="auto"/>
          </w:divBdr>
        </w:div>
        <w:div w:id="1745882242">
          <w:marLeft w:val="432"/>
          <w:marRight w:val="0"/>
          <w:marTop w:val="120"/>
          <w:marBottom w:val="0"/>
          <w:divBdr>
            <w:top w:val="none" w:sz="0" w:space="0" w:color="auto"/>
            <w:left w:val="none" w:sz="0" w:space="0" w:color="auto"/>
            <w:bottom w:val="none" w:sz="0" w:space="0" w:color="auto"/>
            <w:right w:val="none" w:sz="0" w:space="0" w:color="auto"/>
          </w:divBdr>
        </w:div>
        <w:div w:id="1909053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Braasch</dc:creator>
  <cp:keywords/>
  <dc:description/>
  <cp:lastModifiedBy>Erin Braasch</cp:lastModifiedBy>
  <cp:revision>5</cp:revision>
  <cp:lastPrinted>2018-10-23T21:30:00Z</cp:lastPrinted>
  <dcterms:created xsi:type="dcterms:W3CDTF">2018-10-23T21:26:00Z</dcterms:created>
  <dcterms:modified xsi:type="dcterms:W3CDTF">2018-10-24T13:58:00Z</dcterms:modified>
</cp:coreProperties>
</file>